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5" w:rsidRDefault="00D54E54" w:rsidP="00C9635A">
      <w:pPr>
        <w:spacing w:after="0"/>
        <w:jc w:val="center"/>
        <w:rPr>
          <w:rFonts w:ascii="Palatino Linotype" w:hAnsi="Palatino Linotype"/>
          <w:color w:val="548DD4" w:themeColor="text2" w:themeTint="99"/>
          <w:sz w:val="48"/>
          <w:lang w:val="cs-CZ"/>
        </w:rPr>
      </w:pPr>
      <w:r w:rsidRPr="00D54E54">
        <w:rPr>
          <w:rFonts w:ascii="Palatino Linotype" w:hAnsi="Palatino Linotype"/>
          <w:color w:val="548DD4" w:themeColor="text2" w:themeTint="99"/>
          <w:sz w:val="40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87.75pt" fillcolor="#548dd4 [1951]" strokecolor="#17365d [2415]">
            <v:shadow color="#868686"/>
            <v:textpath style="font-family:&quot;Comic Sans MS&quot;;font-size:20pt;v-text-kern:t" trim="t" fitpath="t" string="Seznam maturitních zadání  k ústní  zkoušce &#10; z českého jazyka a literatury  &#10; pro  školní rok 2018-2019"/>
          </v:shape>
        </w:pict>
      </w:r>
    </w:p>
    <w:tbl>
      <w:tblPr>
        <w:tblStyle w:val="Mkatabulky"/>
        <w:tblW w:w="10680" w:type="dxa"/>
        <w:tblLook w:val="04A0"/>
      </w:tblPr>
      <w:tblGrid>
        <w:gridCol w:w="1799"/>
        <w:gridCol w:w="6062"/>
        <w:gridCol w:w="2819"/>
      </w:tblGrid>
      <w:tr w:rsidR="0035114A" w:rsidTr="00C9635A">
        <w:trPr>
          <w:trHeight w:val="347"/>
        </w:trPr>
        <w:tc>
          <w:tcPr>
            <w:tcW w:w="1799" w:type="dxa"/>
            <w:vMerge w:val="restart"/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Žák vybírá 20 literárních děl</w:t>
            </w:r>
          </w:p>
        </w:tc>
        <w:tc>
          <w:tcPr>
            <w:tcW w:w="6062" w:type="dxa"/>
            <w:tcBorders>
              <w:righ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a česká literatura do konce 18. století</w:t>
            </w:r>
          </w:p>
        </w:tc>
        <w:tc>
          <w:tcPr>
            <w:tcW w:w="2819" w:type="dxa"/>
            <w:tcBorders>
              <w:lef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2 literární díla</w:t>
            </w:r>
          </w:p>
        </w:tc>
      </w:tr>
      <w:tr w:rsidR="0035114A" w:rsidTr="00C9635A">
        <w:trPr>
          <w:trHeight w:val="348"/>
        </w:trPr>
        <w:tc>
          <w:tcPr>
            <w:tcW w:w="1799" w:type="dxa"/>
            <w:vMerge/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</w:p>
        </w:tc>
        <w:tc>
          <w:tcPr>
            <w:tcW w:w="6062" w:type="dxa"/>
            <w:tcBorders>
              <w:righ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a česká literatura 19. století</w:t>
            </w:r>
          </w:p>
        </w:tc>
        <w:tc>
          <w:tcPr>
            <w:tcW w:w="2819" w:type="dxa"/>
            <w:tcBorders>
              <w:lef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3 literární díla</w:t>
            </w:r>
          </w:p>
        </w:tc>
      </w:tr>
      <w:tr w:rsidR="0035114A" w:rsidTr="00C9635A">
        <w:trPr>
          <w:trHeight w:val="348"/>
        </w:trPr>
        <w:tc>
          <w:tcPr>
            <w:tcW w:w="1799" w:type="dxa"/>
            <w:vMerge/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</w:p>
        </w:tc>
        <w:tc>
          <w:tcPr>
            <w:tcW w:w="6062" w:type="dxa"/>
            <w:tcBorders>
              <w:righ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literatura 20. a 21. století</w:t>
            </w:r>
          </w:p>
        </w:tc>
        <w:tc>
          <w:tcPr>
            <w:tcW w:w="2819" w:type="dxa"/>
            <w:tcBorders>
              <w:lef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4 literární díla</w:t>
            </w:r>
          </w:p>
        </w:tc>
      </w:tr>
      <w:tr w:rsidR="0035114A" w:rsidTr="00C9635A">
        <w:trPr>
          <w:trHeight w:val="348"/>
        </w:trPr>
        <w:tc>
          <w:tcPr>
            <w:tcW w:w="1799" w:type="dxa"/>
            <w:vMerge/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</w:p>
        </w:tc>
        <w:tc>
          <w:tcPr>
            <w:tcW w:w="6062" w:type="dxa"/>
            <w:tcBorders>
              <w:righ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Česká literatura 20. a 21. století</w:t>
            </w:r>
          </w:p>
        </w:tc>
        <w:tc>
          <w:tcPr>
            <w:tcW w:w="2819" w:type="dxa"/>
            <w:tcBorders>
              <w:left w:val="double" w:sz="4" w:space="0" w:color="auto"/>
            </w:tcBorders>
            <w:vAlign w:val="center"/>
          </w:tcPr>
          <w:p w:rsidR="0035114A" w:rsidRPr="008F0340" w:rsidRDefault="0035114A" w:rsidP="0035114A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5 literárních děl</w:t>
            </w:r>
          </w:p>
        </w:tc>
      </w:tr>
      <w:tr w:rsidR="0035114A" w:rsidRPr="00A1109C" w:rsidTr="00C9635A">
        <w:trPr>
          <w:trHeight w:val="1389"/>
        </w:trPr>
        <w:tc>
          <w:tcPr>
            <w:tcW w:w="10680" w:type="dxa"/>
            <w:gridSpan w:val="3"/>
            <w:vAlign w:val="center"/>
          </w:tcPr>
          <w:p w:rsidR="0035114A" w:rsidRPr="008F0340" w:rsidRDefault="001C34C3" w:rsidP="0035114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Seznam literárních děl, z něhož žák vybírá, sestavuje škola.</w:t>
            </w:r>
          </w:p>
          <w:p w:rsidR="001C34C3" w:rsidRPr="008F0340" w:rsidRDefault="001C34C3" w:rsidP="0035114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Minimální celkový počet nabízených literárních děl je 60, horní hranice není stanovena.</w:t>
            </w:r>
          </w:p>
          <w:p w:rsidR="001C34C3" w:rsidRPr="008F0340" w:rsidRDefault="001C34C3" w:rsidP="0035114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Za literární dílo je považováno komplexní literární dílo, nikoli jeho část (např. Karel Jaromír Erben: Kytice, nikoli Karel Jaromír Erben: Polednice)</w:t>
            </w:r>
          </w:p>
          <w:p w:rsidR="001C34C3" w:rsidRPr="008F0340" w:rsidRDefault="001C34C3" w:rsidP="0035114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color w:val="548DD4" w:themeColor="text2" w:themeTint="99"/>
                <w:lang w:val="cs-CZ"/>
              </w:rPr>
            </w:pPr>
            <w:r w:rsidRPr="008F0340">
              <w:rPr>
                <w:rFonts w:ascii="Comic Sans MS" w:hAnsi="Comic Sans MS"/>
                <w:b/>
                <w:color w:val="548DD4" w:themeColor="text2" w:themeTint="99"/>
                <w:lang w:val="cs-CZ"/>
              </w:rPr>
              <w:t>U literárního díla ze světové literatury je specifikováno vydání.</w:t>
            </w:r>
          </w:p>
        </w:tc>
      </w:tr>
      <w:tr w:rsidR="0035114A" w:rsidRPr="00A1109C" w:rsidTr="00C9635A">
        <w:trPr>
          <w:trHeight w:val="558"/>
        </w:trPr>
        <w:tc>
          <w:tcPr>
            <w:tcW w:w="10680" w:type="dxa"/>
            <w:gridSpan w:val="3"/>
            <w:vAlign w:val="center"/>
          </w:tcPr>
          <w:p w:rsidR="001C34C3" w:rsidRDefault="001C34C3" w:rsidP="008F034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Minimálně dvěma literárními díly musí být v seznamu žáka zastoupena próza, poezie, drama.</w:t>
            </w:r>
          </w:p>
          <w:p w:rsidR="00C9635A" w:rsidRPr="008F0340" w:rsidRDefault="00C9635A" w:rsidP="008F034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cs-CZ"/>
              </w:rPr>
            </w:pPr>
            <w:r>
              <w:rPr>
                <w:rFonts w:ascii="Comic Sans MS" w:hAnsi="Comic Sans MS"/>
                <w:lang w:val="cs-CZ"/>
              </w:rPr>
              <w:t>S</w:t>
            </w:r>
            <w:r w:rsidRPr="00C9635A">
              <w:rPr>
                <w:rFonts w:ascii="Comic Sans MS" w:hAnsi="Comic Sans MS"/>
                <w:lang w:val="cs-CZ"/>
              </w:rPr>
              <w:t>eznam může obsahovat maximálně dvě díla od jednoho autora</w:t>
            </w:r>
            <w:r>
              <w:rPr>
                <w:rFonts w:ascii="Comic Sans MS" w:hAnsi="Comic Sans MS"/>
                <w:lang w:val="cs-CZ"/>
              </w:rPr>
              <w:t>.</w:t>
            </w:r>
          </w:p>
        </w:tc>
      </w:tr>
    </w:tbl>
    <w:p w:rsidR="008F0340" w:rsidRDefault="008F0340" w:rsidP="00BD3ABD">
      <w:pPr>
        <w:spacing w:after="0" w:line="240" w:lineRule="auto"/>
        <w:jc w:val="center"/>
        <w:rPr>
          <w:rFonts w:ascii="Comic Sans MS" w:hAnsi="Comic Sans MS"/>
          <w:b/>
          <w:sz w:val="20"/>
          <w:lang w:val="cs-CZ"/>
        </w:rPr>
      </w:pPr>
    </w:p>
    <w:p w:rsidR="001C34C3" w:rsidRPr="00BD3ABD" w:rsidRDefault="001C34C3" w:rsidP="00BD3ABD">
      <w:pPr>
        <w:spacing w:after="0" w:line="240" w:lineRule="auto"/>
        <w:jc w:val="center"/>
        <w:rPr>
          <w:rFonts w:ascii="Comic Sans MS" w:hAnsi="Comic Sans MS"/>
          <w:b/>
          <w:lang w:val="cs-CZ"/>
        </w:rPr>
      </w:pPr>
      <w:r w:rsidRPr="00BD3ABD">
        <w:rPr>
          <w:rFonts w:ascii="Comic Sans MS" w:hAnsi="Comic Sans MS"/>
          <w:b/>
          <w:lang w:val="cs-CZ"/>
        </w:rPr>
        <w:t>Ústní zkouška</w:t>
      </w:r>
    </w:p>
    <w:p w:rsidR="001C34C3" w:rsidRPr="00BD3ABD" w:rsidRDefault="007D53D6" w:rsidP="00BD3ABD">
      <w:pPr>
        <w:spacing w:after="0" w:line="240" w:lineRule="auto"/>
        <w:jc w:val="both"/>
        <w:rPr>
          <w:rFonts w:ascii="Comic Sans MS" w:hAnsi="Comic Sans MS"/>
          <w:sz w:val="20"/>
          <w:lang w:val="cs-CZ"/>
        </w:rPr>
      </w:pPr>
      <w:r w:rsidRPr="00BD3ABD">
        <w:rPr>
          <w:rFonts w:ascii="Comic Sans MS" w:hAnsi="Comic Sans MS"/>
          <w:sz w:val="20"/>
          <w:lang w:val="cs-CZ"/>
        </w:rPr>
        <w:t>Žák, který koná maturitní zkoušku z českého jazyka a literatury v rámci společné části maturitní zkoušky, prokáže osvojení následujících vědomostí a dovedností: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C9635A" w:rsidRPr="00C9635A" w:rsidTr="00C9635A">
        <w:tc>
          <w:tcPr>
            <w:tcW w:w="10606" w:type="dxa"/>
            <w:shd w:val="clear" w:color="auto" w:fill="F2F2F2" w:themeFill="background1" w:themeFillShade="F2"/>
          </w:tcPr>
          <w:p w:rsidR="00C9635A" w:rsidRPr="00C9635A" w:rsidRDefault="00C9635A" w:rsidP="00422533">
            <w:pPr>
              <w:pStyle w:val="Odstavecseseznamem"/>
              <w:ind w:left="0"/>
              <w:jc w:val="both"/>
              <w:rPr>
                <w:rFonts w:ascii="Comic Sans MS" w:hAnsi="Comic Sans MS"/>
                <w:b/>
                <w:lang w:val="cs-CZ"/>
              </w:rPr>
            </w:pPr>
            <w:r w:rsidRPr="00C9635A">
              <w:rPr>
                <w:rFonts w:ascii="Comic Sans MS" w:hAnsi="Comic Sans MS"/>
                <w:b/>
                <w:lang w:val="cs-CZ"/>
              </w:rPr>
              <w:t>Analyzuje umělecký text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využije vědomosti získané přečtením celého díla, z něhož pochází výňatek;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zasadí výňatek do kontextu díla;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nalezne v textu motiv, téma;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charakterizuje vypravěče / lyrický subjekt, postavy;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rozezná vyprávěcí způsoby, rozliší dialog a monolog (včetně vnitřního monologu);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rozezná typy promluv (přímá řeč, nepřímá řeč, polopřímá řeč, neznačená přímá řeč);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orientuje se v časoprostoru díla i konkrétního výňatku;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charakterizuje kompoziční výstavbu díla i konkrétního výňatku;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analyzuje jazykové prostředky a jejich funkci v textu;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nalezne v textu tropy a figury (alegorie, aliterace, anafora, apostrofa, dysfemismus, elipsa,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epifora, epizeuxis, eufemismus, gradace, hyperbola, inverze, metafora, metonymie, oxymóron,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personifikace, přirovnání, řečnická otázka, symbol, synekdocha);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rozliší vázaný a volný verš;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určí typ rýmového schématu a jeho pojmenování (sdružený, střídavý, obkročný, přerývaný);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 xml:space="preserve">rozezná na základě textu charakteristické rysy literárních druhů a žánrů; </w:t>
            </w:r>
          </w:p>
        </w:tc>
      </w:tr>
      <w:tr w:rsidR="00C9635A" w:rsidRPr="00C9635A" w:rsidTr="00C9635A">
        <w:tc>
          <w:tcPr>
            <w:tcW w:w="10606" w:type="dxa"/>
            <w:shd w:val="clear" w:color="auto" w:fill="F2F2F2" w:themeFill="background1" w:themeFillShade="F2"/>
          </w:tcPr>
          <w:p w:rsidR="00C9635A" w:rsidRPr="00C9635A" w:rsidRDefault="00C9635A" w:rsidP="00422533">
            <w:pPr>
              <w:pStyle w:val="Odstavecseseznamem"/>
              <w:ind w:left="0"/>
              <w:jc w:val="both"/>
              <w:rPr>
                <w:rFonts w:ascii="Comic Sans MS" w:hAnsi="Comic Sans MS"/>
                <w:b/>
                <w:lang w:val="cs-CZ"/>
              </w:rPr>
            </w:pPr>
            <w:r w:rsidRPr="00C9635A">
              <w:rPr>
                <w:rFonts w:ascii="Comic Sans MS" w:hAnsi="Comic Sans MS"/>
                <w:b/>
                <w:lang w:val="cs-CZ"/>
              </w:rPr>
              <w:t>Charakterizuje literárněhistorický kontext literárního díla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zařadí literární dílo do kontextu autorovy tvorby, do literárního / obecně kulturního kontextu;</w:t>
            </w:r>
          </w:p>
        </w:tc>
      </w:tr>
      <w:tr w:rsidR="00C9635A" w:rsidRPr="00C9635A" w:rsidTr="00C9635A">
        <w:tc>
          <w:tcPr>
            <w:tcW w:w="10606" w:type="dxa"/>
            <w:shd w:val="clear" w:color="auto" w:fill="F2F2F2" w:themeFill="background1" w:themeFillShade="F2"/>
          </w:tcPr>
          <w:p w:rsidR="00C9635A" w:rsidRPr="00C9635A" w:rsidRDefault="00C9635A" w:rsidP="00422533">
            <w:pPr>
              <w:pStyle w:val="Odstavecseseznamem"/>
              <w:ind w:left="0"/>
              <w:jc w:val="both"/>
              <w:rPr>
                <w:rFonts w:ascii="Comic Sans MS" w:hAnsi="Comic Sans MS"/>
                <w:b/>
                <w:lang w:val="cs-CZ"/>
              </w:rPr>
            </w:pPr>
            <w:r w:rsidRPr="00C9635A">
              <w:rPr>
                <w:rFonts w:ascii="Comic Sans MS" w:hAnsi="Comic Sans MS"/>
                <w:b/>
                <w:lang w:val="cs-CZ"/>
              </w:rPr>
              <w:t>Analyzuje neumělecký text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přiřadí text k funkčnímu stylu, slohovému útvaru, určí slohový postup (slohové postupy);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postihne hlavní myšlenku textu;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oddělí podstatné a nepodstatné informace;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analyzuje jazykové prostředky a jejich funkci v textu;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charakterizuje kompoziční výstavbu výňatku;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rozezná různé možné způsoby čtení a interpretace textu;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rozliší vyjádření domněnky a tvrzení s různou mírou pravděpodobnosti od faktického konstatování;</w:t>
            </w:r>
          </w:p>
        </w:tc>
      </w:tr>
      <w:tr w:rsidR="00C9635A" w:rsidRPr="00C9635A" w:rsidTr="00C9635A">
        <w:tc>
          <w:tcPr>
            <w:tcW w:w="10606" w:type="dxa"/>
          </w:tcPr>
          <w:p w:rsidR="00C9635A" w:rsidRPr="00C9635A" w:rsidRDefault="00C9635A" w:rsidP="0042253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0"/>
                <w:lang w:val="cs-CZ"/>
              </w:rPr>
            </w:pPr>
            <w:r w:rsidRPr="00C9635A">
              <w:rPr>
                <w:rFonts w:ascii="Comic Sans MS" w:hAnsi="Comic Sans MS"/>
                <w:sz w:val="20"/>
                <w:lang w:val="cs-CZ"/>
              </w:rPr>
              <w:t>charakterizuje komunikační situaci vytvářenou textem (např. adresát, účel, funkce);</w:t>
            </w:r>
          </w:p>
        </w:tc>
      </w:tr>
      <w:tr w:rsidR="00C9635A" w:rsidRPr="00C9635A" w:rsidTr="00C9635A">
        <w:tc>
          <w:tcPr>
            <w:tcW w:w="10606" w:type="dxa"/>
            <w:shd w:val="clear" w:color="auto" w:fill="F2F2F2" w:themeFill="background1" w:themeFillShade="F2"/>
          </w:tcPr>
          <w:p w:rsidR="00C9635A" w:rsidRPr="00C9635A" w:rsidRDefault="00C9635A" w:rsidP="00422533">
            <w:pPr>
              <w:pStyle w:val="Odstavecseseznamem"/>
              <w:ind w:left="0"/>
              <w:jc w:val="both"/>
              <w:rPr>
                <w:rFonts w:ascii="Comic Sans MS" w:hAnsi="Comic Sans MS"/>
                <w:b/>
                <w:lang w:val="cs-CZ"/>
              </w:rPr>
            </w:pPr>
            <w:r>
              <w:rPr>
                <w:rFonts w:ascii="Comic Sans MS" w:hAnsi="Comic Sans MS"/>
                <w:b/>
                <w:lang w:val="cs-CZ"/>
              </w:rPr>
              <w:t>F</w:t>
            </w:r>
            <w:r w:rsidRPr="00C9635A">
              <w:rPr>
                <w:rFonts w:ascii="Comic Sans MS" w:hAnsi="Comic Sans MS"/>
                <w:b/>
                <w:lang w:val="cs-CZ"/>
              </w:rPr>
              <w:t>ormuluje výpovědi v souladu s jazykovými normami a se zásadami jazykové kultury.</w:t>
            </w:r>
          </w:p>
        </w:tc>
      </w:tr>
    </w:tbl>
    <w:p w:rsidR="00BD3ABD" w:rsidRPr="00EB39C9" w:rsidRDefault="00BD3ABD" w:rsidP="00BD3ABD">
      <w:pPr>
        <w:pStyle w:val="Odstavecseseznamem"/>
        <w:spacing w:line="240" w:lineRule="auto"/>
        <w:ind w:left="0"/>
        <w:jc w:val="right"/>
        <w:rPr>
          <w:rFonts w:ascii="Comic Sans MS" w:hAnsi="Comic Sans MS"/>
          <w:color w:val="548DD4" w:themeColor="text2" w:themeTint="99"/>
          <w:lang w:val="cs-CZ"/>
        </w:rPr>
      </w:pPr>
      <w:r w:rsidRPr="00BD3ABD">
        <w:rPr>
          <w:rFonts w:ascii="Comic Sans MS" w:hAnsi="Comic Sans MS"/>
          <w:color w:val="548DD4" w:themeColor="text2" w:themeTint="99"/>
          <w:lang w:val="cs-CZ"/>
        </w:rPr>
        <w:t>/</w:t>
      </w:r>
      <w:r w:rsidRPr="00BD3ABD">
        <w:rPr>
          <w:rFonts w:ascii="Comic Sans MS" w:hAnsi="Comic Sans MS"/>
          <w:i/>
          <w:color w:val="548DD4" w:themeColor="text2" w:themeTint="99"/>
          <w:u w:val="single"/>
          <w:lang w:val="cs-CZ"/>
        </w:rPr>
        <w:t xml:space="preserve">viz Katalog požadavků zkoušek společné části maturitní </w:t>
      </w:r>
      <w:r w:rsidR="00EB39C9" w:rsidRPr="00BD3ABD">
        <w:rPr>
          <w:rFonts w:ascii="Comic Sans MS" w:hAnsi="Comic Sans MS"/>
          <w:i/>
          <w:color w:val="548DD4" w:themeColor="text2" w:themeTint="99"/>
          <w:u w:val="single"/>
          <w:lang w:val="cs-CZ"/>
        </w:rPr>
        <w:t>zkoušky</w:t>
      </w:r>
      <w:r w:rsidR="00EB39C9" w:rsidRPr="00EB39C9">
        <w:rPr>
          <w:rFonts w:ascii="Comic Sans MS" w:hAnsi="Comic Sans MS"/>
          <w:i/>
          <w:color w:val="548DD4" w:themeColor="text2" w:themeTint="99"/>
          <w:lang w:val="cs-CZ"/>
        </w:rPr>
        <w:t xml:space="preserve"> /</w:t>
      </w:r>
    </w:p>
    <w:p w:rsidR="00BD3ABD" w:rsidRPr="00E824CE" w:rsidRDefault="00BD3ABD" w:rsidP="00BD3A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365F91" w:themeColor="accent1" w:themeShade="BF"/>
          <w:lang w:val="cs-CZ"/>
        </w:rPr>
      </w:pPr>
      <w:r w:rsidRPr="00E824CE">
        <w:rPr>
          <w:rFonts w:ascii="Comic Sans MS" w:hAnsi="Comic Sans MS" w:cs="Arial"/>
          <w:color w:val="365F91" w:themeColor="accent1" w:themeShade="BF"/>
          <w:lang w:val="cs-CZ"/>
        </w:rPr>
        <w:lastRenderedPageBreak/>
        <w:t>P</w:t>
      </w:r>
      <w:r w:rsidRPr="00E824CE">
        <w:rPr>
          <w:rFonts w:ascii="Arial" w:hAnsi="Arial" w:cs="Arial"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edm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tem ústní </w:t>
      </w:r>
      <w:r w:rsidRPr="00E824CE">
        <w:rPr>
          <w:rFonts w:ascii="Arial" w:hAnsi="Arial" w:cs="Arial"/>
          <w:color w:val="365F91" w:themeColor="accent1" w:themeShade="BF"/>
          <w:lang w:val="cs-CZ"/>
        </w:rPr>
        <w:t>č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ásti zkoušky jsou praktické komunika</w:t>
      </w:r>
      <w:r w:rsidRPr="00E824CE">
        <w:rPr>
          <w:rFonts w:ascii="Arial" w:hAnsi="Arial" w:cs="Arial"/>
          <w:color w:val="365F91" w:themeColor="accent1" w:themeShade="BF"/>
          <w:lang w:val="cs-CZ"/>
        </w:rPr>
        <w:t>č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ní dovednosti a p</w:t>
      </w:r>
      <w:r w:rsidRPr="00E824CE">
        <w:rPr>
          <w:rFonts w:ascii="Arial" w:hAnsi="Arial" w:cs="Arial"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im</w:t>
      </w:r>
      <w:r w:rsidRPr="00E824CE">
        <w:rPr>
          <w:rFonts w:ascii="Arial" w:hAnsi="Arial" w:cs="Arial"/>
          <w:color w:val="365F91" w:themeColor="accent1" w:themeShade="BF"/>
          <w:lang w:val="cs-CZ"/>
        </w:rPr>
        <w:t>ěř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ená analýza a interpretace um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leckého i neum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leckého textu, a to s využitím v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domostí a dovedností získaných v pr</w:t>
      </w:r>
      <w:r w:rsidRPr="00E824CE">
        <w:rPr>
          <w:rFonts w:ascii="Arial" w:hAnsi="Arial" w:cs="Arial"/>
          <w:color w:val="365F91" w:themeColor="accent1" w:themeShade="BF"/>
          <w:lang w:val="cs-CZ"/>
        </w:rPr>
        <w:t>ů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b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hu vzd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lávání na daném typu st</w:t>
      </w:r>
      <w:r w:rsidRPr="00E824CE">
        <w:rPr>
          <w:rFonts w:ascii="Arial" w:hAnsi="Arial" w:cs="Arial"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ední školy.</w:t>
      </w:r>
    </w:p>
    <w:p w:rsidR="00BD3ABD" w:rsidRPr="00E824CE" w:rsidRDefault="00BD3ABD" w:rsidP="00BD3A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color w:val="365F91" w:themeColor="accent1" w:themeShade="BF"/>
          <w:u w:val="single"/>
          <w:lang w:val="cs-CZ"/>
        </w:rPr>
      </w:pP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Žák odevzdává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 </w:t>
      </w:r>
      <w:r w:rsidRPr="00E824CE">
        <w:rPr>
          <w:rFonts w:ascii="Arial" w:hAnsi="Arial" w:cs="Arial"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editeli školy 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seznam 20 literárních d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l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 sestavený na základ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 kritérií pro výb</w:t>
      </w:r>
      <w:r w:rsidRPr="00E824CE">
        <w:rPr>
          <w:rFonts w:ascii="Arial" w:hAnsi="Arial" w:cs="Arial"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r maturitních zadání k ústní zkoušce 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v termínu stanoveném provád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cí vyhláškou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. Žák</w:t>
      </w:r>
      <w:r w:rsidRPr="00E824CE">
        <w:rPr>
          <w:rFonts w:ascii="Arial" w:hAnsi="Arial" w:cs="Arial"/>
          <w:color w:val="365F91" w:themeColor="accent1" w:themeShade="BF"/>
          <w:lang w:val="cs-CZ"/>
        </w:rPr>
        <w:t>ů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v seznam je zárove</w:t>
      </w:r>
      <w:r w:rsidRPr="00E824CE">
        <w:rPr>
          <w:rFonts w:ascii="Arial" w:hAnsi="Arial" w:cs="Arial"/>
          <w:color w:val="365F91" w:themeColor="accent1" w:themeShade="BF"/>
          <w:lang w:val="cs-CZ"/>
        </w:rPr>
        <w:t>ň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 seznamem jeho maturitních zadání, resp. seznamem pracovních list</w:t>
      </w:r>
      <w:r w:rsidRPr="00E824CE">
        <w:rPr>
          <w:rFonts w:ascii="Arial" w:hAnsi="Arial" w:cs="Arial"/>
          <w:color w:val="365F91" w:themeColor="accent1" w:themeShade="BF"/>
          <w:lang w:val="cs-CZ"/>
        </w:rPr>
        <w:t>ů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>, z nichž si žák p</w:t>
      </w:r>
      <w:r w:rsidRPr="00E824CE">
        <w:rPr>
          <w:rFonts w:ascii="Arial" w:hAnsi="Arial" w:cs="Arial"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color w:val="365F91" w:themeColor="accent1" w:themeShade="BF"/>
          <w:lang w:val="cs-CZ"/>
        </w:rPr>
        <w:t xml:space="preserve">ed zkouškou losuje jeden. </w:t>
      </w:r>
      <w:r w:rsidRPr="00E824CE">
        <w:rPr>
          <w:rFonts w:ascii="Comic Sans MS" w:hAnsi="Comic Sans MS" w:cs="Arial"/>
          <w:b/>
          <w:color w:val="365F91" w:themeColor="accent1" w:themeShade="BF"/>
          <w:u w:val="single"/>
          <w:lang w:val="cs-CZ"/>
        </w:rPr>
        <w:t>Pracovní list dostává žák až po vylosování zadání, ústní zkoušku koná s pracovním listem.</w:t>
      </w:r>
    </w:p>
    <w:p w:rsidR="00BD3ABD" w:rsidRDefault="00BD3ABD" w:rsidP="00BD3A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color w:val="365F91" w:themeColor="accent1" w:themeShade="BF"/>
          <w:lang w:val="cs-CZ"/>
        </w:rPr>
      </w:pP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V pr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ů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b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hu ústní zkoušky není žákovi dovoleno používat žádné pom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ů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cky vyjma pracovního listu a psacích pot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ř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eb. Ústní zkouška je hodnocena podle centráln</w:t>
      </w:r>
      <w:r w:rsidRPr="00E824CE">
        <w:rPr>
          <w:rFonts w:ascii="Arial" w:hAnsi="Arial" w:cs="Arial"/>
          <w:b/>
          <w:color w:val="365F91" w:themeColor="accent1" w:themeShade="BF"/>
          <w:lang w:val="cs-CZ"/>
        </w:rPr>
        <w:t>ě</w:t>
      </w: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 xml:space="preserve"> zpracované metodiky.</w:t>
      </w:r>
    </w:p>
    <w:p w:rsidR="00E824CE" w:rsidRDefault="00E824CE" w:rsidP="00E824CE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Arial"/>
          <w:b/>
          <w:color w:val="365F91" w:themeColor="accent1" w:themeShade="BF"/>
          <w:lang w:val="cs-CZ"/>
        </w:rPr>
      </w:pPr>
      <w:r w:rsidRPr="00E824CE">
        <w:rPr>
          <w:rFonts w:ascii="Comic Sans MS" w:hAnsi="Comic Sans MS" w:cs="Arial"/>
          <w:b/>
          <w:color w:val="365F91" w:themeColor="accent1" w:themeShade="BF"/>
          <w:lang w:val="cs-CZ"/>
        </w:rPr>
        <w:t>MSMT-6858/2014-CERMAT</w:t>
      </w:r>
    </w:p>
    <w:p w:rsidR="00E824CE" w:rsidRDefault="00E824CE" w:rsidP="00E824CE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Arial"/>
          <w:b/>
          <w:color w:val="365F91" w:themeColor="accent1" w:themeShade="BF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E824CE" w:rsidTr="00E824CE">
        <w:tc>
          <w:tcPr>
            <w:tcW w:w="5303" w:type="dxa"/>
            <w:shd w:val="clear" w:color="auto" w:fill="8DB3E2" w:themeFill="text2" w:themeFillTint="66"/>
            <w:vAlign w:val="center"/>
          </w:tcPr>
          <w:p w:rsidR="00E824CE" w:rsidRPr="008F0340" w:rsidRDefault="00E824CE" w:rsidP="00F445AF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a česká literatura do konce 18. století</w:t>
            </w:r>
          </w:p>
        </w:tc>
        <w:tc>
          <w:tcPr>
            <w:tcW w:w="5303" w:type="dxa"/>
            <w:shd w:val="clear" w:color="auto" w:fill="8DB3E2" w:themeFill="text2" w:themeFillTint="66"/>
            <w:vAlign w:val="center"/>
          </w:tcPr>
          <w:p w:rsidR="00E824CE" w:rsidRPr="008F0340" w:rsidRDefault="00E824CE" w:rsidP="00F445AF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2 literární díla</w:t>
            </w:r>
          </w:p>
        </w:tc>
      </w:tr>
    </w:tbl>
    <w:p w:rsidR="00E824CE" w:rsidRDefault="00E824CE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922"/>
        <w:gridCol w:w="3069"/>
        <w:gridCol w:w="4077"/>
        <w:gridCol w:w="2614"/>
      </w:tblGrid>
      <w:tr w:rsidR="00E824CE" w:rsidTr="00E824CE">
        <w:tc>
          <w:tcPr>
            <w:tcW w:w="922" w:type="dxa"/>
            <w:shd w:val="clear" w:color="auto" w:fill="8DB3E2" w:themeFill="text2" w:themeFillTint="66"/>
            <w:vAlign w:val="center"/>
          </w:tcPr>
          <w:p w:rsidR="00E824CE" w:rsidRDefault="00E824CE" w:rsidP="00E824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ČÍSLO</w:t>
            </w:r>
          </w:p>
        </w:tc>
        <w:tc>
          <w:tcPr>
            <w:tcW w:w="3069" w:type="dxa"/>
            <w:shd w:val="clear" w:color="auto" w:fill="8DB3E2" w:themeFill="text2" w:themeFillTint="66"/>
            <w:vAlign w:val="center"/>
          </w:tcPr>
          <w:p w:rsidR="00E824CE" w:rsidRDefault="00E824CE" w:rsidP="00E824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AUTOR</w:t>
            </w:r>
          </w:p>
        </w:tc>
        <w:tc>
          <w:tcPr>
            <w:tcW w:w="4077" w:type="dxa"/>
            <w:shd w:val="clear" w:color="auto" w:fill="8DB3E2" w:themeFill="text2" w:themeFillTint="66"/>
            <w:vAlign w:val="center"/>
          </w:tcPr>
          <w:p w:rsidR="00E824CE" w:rsidRDefault="00E824CE" w:rsidP="00E824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DÍLO</w:t>
            </w:r>
          </w:p>
        </w:tc>
        <w:tc>
          <w:tcPr>
            <w:tcW w:w="2614" w:type="dxa"/>
            <w:shd w:val="clear" w:color="auto" w:fill="8DB3E2" w:themeFill="text2" w:themeFillTint="66"/>
            <w:vAlign w:val="center"/>
          </w:tcPr>
          <w:p w:rsidR="00E824CE" w:rsidRDefault="00E824CE" w:rsidP="00E824C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VYDÁNÍ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E824CE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lang w:val="cs-CZ"/>
              </w:rPr>
            </w:pPr>
            <w:r>
              <w:rPr>
                <w:rFonts w:ascii="Comic Sans MS" w:hAnsi="Comic Sans MS" w:cs="Arial"/>
                <w:i/>
                <w:lang w:val="cs-CZ"/>
              </w:rPr>
              <w:t>Antologie</w:t>
            </w:r>
          </w:p>
        </w:tc>
        <w:tc>
          <w:tcPr>
            <w:tcW w:w="4077" w:type="dxa"/>
          </w:tcPr>
          <w:p w:rsidR="00E824CE" w:rsidRPr="00E824CE" w:rsidRDefault="00E824CE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6"/>
                <w:lang w:val="cs-CZ"/>
              </w:rPr>
            </w:pPr>
            <w:r>
              <w:rPr>
                <w:rFonts w:ascii="Comic Sans MS" w:hAnsi="Comic Sans MS" w:cs="Arial"/>
                <w:sz w:val="16"/>
                <w:lang w:val="cs-CZ"/>
              </w:rPr>
              <w:t>Tři španělské pikareskní romány – první část: Život Lazarilla z Tormesu</w:t>
            </w:r>
          </w:p>
        </w:tc>
        <w:tc>
          <w:tcPr>
            <w:tcW w:w="2614" w:type="dxa"/>
          </w:tcPr>
          <w:p w:rsidR="00E824CE" w:rsidRPr="00B26992" w:rsidRDefault="00E824CE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>1980 Odeon 01-068-80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E824CE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lang w:val="cs-CZ"/>
              </w:rPr>
            </w:pPr>
            <w:r>
              <w:rPr>
                <w:rFonts w:ascii="Comic Sans MS" w:hAnsi="Comic Sans MS" w:cs="Arial"/>
                <w:i/>
                <w:lang w:val="cs-CZ"/>
              </w:rPr>
              <w:t>Autor neznámý</w:t>
            </w:r>
          </w:p>
        </w:tc>
        <w:tc>
          <w:tcPr>
            <w:tcW w:w="4077" w:type="dxa"/>
          </w:tcPr>
          <w:p w:rsidR="00E824CE" w:rsidRPr="00E824CE" w:rsidRDefault="00D37359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Legenda o svaté Kateřině</w:t>
            </w:r>
          </w:p>
        </w:tc>
        <w:tc>
          <w:tcPr>
            <w:tcW w:w="2614" w:type="dxa"/>
          </w:tcPr>
          <w:p w:rsidR="00E824CE" w:rsidRPr="00B26992" w:rsidRDefault="00D37359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>1983 Odeon 01-056-83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E824CE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lang w:val="cs-CZ"/>
              </w:rPr>
            </w:pPr>
            <w:r>
              <w:rPr>
                <w:rFonts w:ascii="Comic Sans MS" w:hAnsi="Comic Sans MS" w:cs="Arial"/>
                <w:i/>
                <w:lang w:val="cs-CZ"/>
              </w:rPr>
              <w:t>Autor neznámý</w:t>
            </w:r>
          </w:p>
        </w:tc>
        <w:tc>
          <w:tcPr>
            <w:tcW w:w="4077" w:type="dxa"/>
          </w:tcPr>
          <w:p w:rsidR="00E824CE" w:rsidRPr="00E824CE" w:rsidRDefault="00D37359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Píseň o Cidovi</w:t>
            </w:r>
          </w:p>
        </w:tc>
        <w:tc>
          <w:tcPr>
            <w:tcW w:w="2614" w:type="dxa"/>
          </w:tcPr>
          <w:p w:rsidR="00E824CE" w:rsidRPr="00B26992" w:rsidRDefault="00D37359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1994 Práce </w:t>
            </w:r>
            <w:r w:rsidRPr="00B26992">
              <w:rPr>
                <w:sz w:val="18"/>
                <w:szCs w:val="18"/>
              </w:rPr>
              <w:t>80-208-0327-0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Eurípidés</w:t>
            </w:r>
          </w:p>
        </w:tc>
        <w:tc>
          <w:tcPr>
            <w:tcW w:w="4077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Médea</w:t>
            </w:r>
          </w:p>
        </w:tc>
        <w:tc>
          <w:tcPr>
            <w:tcW w:w="2614" w:type="dxa"/>
          </w:tcPr>
          <w:p w:rsidR="00E824CE" w:rsidRPr="00B26992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2010 Artur </w:t>
            </w:r>
            <w:r w:rsidRPr="00B26992">
              <w:rPr>
                <w:sz w:val="18"/>
                <w:szCs w:val="18"/>
              </w:rPr>
              <w:t>978-80-87128-37-4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François Villon</w:t>
            </w:r>
          </w:p>
        </w:tc>
        <w:tc>
          <w:tcPr>
            <w:tcW w:w="4077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Závěť neboli Velký testament</w:t>
            </w:r>
          </w:p>
        </w:tc>
        <w:tc>
          <w:tcPr>
            <w:tcW w:w="2614" w:type="dxa"/>
          </w:tcPr>
          <w:p w:rsidR="00E824CE" w:rsidRPr="00B26992" w:rsidRDefault="00D37359" w:rsidP="00D37359">
            <w:pPr>
              <w:autoSpaceDE w:val="0"/>
              <w:autoSpaceDN w:val="0"/>
              <w:adjustRightInd w:val="0"/>
              <w:ind w:left="708" w:hanging="708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2001 Tok </w:t>
            </w:r>
            <w:r w:rsidRPr="00B26992">
              <w:rPr>
                <w:sz w:val="18"/>
                <w:szCs w:val="18"/>
              </w:rPr>
              <w:t>80-86177-17-3</w:t>
            </w:r>
          </w:p>
        </w:tc>
      </w:tr>
      <w:tr w:rsidR="00E824CE" w:rsidTr="00E824CE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 xml:space="preserve">Homér </w:t>
            </w:r>
          </w:p>
        </w:tc>
        <w:tc>
          <w:tcPr>
            <w:tcW w:w="4077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Odyssea</w:t>
            </w:r>
          </w:p>
        </w:tc>
        <w:tc>
          <w:tcPr>
            <w:tcW w:w="2614" w:type="dxa"/>
          </w:tcPr>
          <w:p w:rsidR="00E824CE" w:rsidRPr="00B26992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1968 Československý spisovatel </w:t>
            </w:r>
            <w:r w:rsidRPr="00B26992">
              <w:rPr>
                <w:sz w:val="18"/>
                <w:szCs w:val="18"/>
              </w:rPr>
              <w:t>22-008-68</w:t>
            </w:r>
          </w:p>
        </w:tc>
      </w:tr>
      <w:tr w:rsidR="00E824CE" w:rsidTr="00B26992">
        <w:tc>
          <w:tcPr>
            <w:tcW w:w="922" w:type="dxa"/>
          </w:tcPr>
          <w:p w:rsidR="00E824CE" w:rsidRPr="00E824CE" w:rsidRDefault="00E824CE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Jan Ámos Komenský</w:t>
            </w:r>
          </w:p>
        </w:tc>
        <w:tc>
          <w:tcPr>
            <w:tcW w:w="4077" w:type="dxa"/>
          </w:tcPr>
          <w:p w:rsidR="00E824CE" w:rsidRPr="00E824CE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Labyrint světa a ráj srdce</w:t>
            </w:r>
          </w:p>
        </w:tc>
        <w:tc>
          <w:tcPr>
            <w:tcW w:w="2614" w:type="dxa"/>
            <w:shd w:val="clear" w:color="auto" w:fill="8DB3E2" w:themeFill="text2" w:themeFillTint="66"/>
          </w:tcPr>
          <w:p w:rsidR="00E824CE" w:rsidRPr="00B26992" w:rsidRDefault="00E824CE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</w:p>
        </w:tc>
      </w:tr>
      <w:tr w:rsidR="00D37359" w:rsidTr="00E824CE">
        <w:tc>
          <w:tcPr>
            <w:tcW w:w="922" w:type="dxa"/>
          </w:tcPr>
          <w:p w:rsidR="00D37359" w:rsidRPr="00E824CE" w:rsidRDefault="00D37359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D37359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Jean de la Fontaine</w:t>
            </w:r>
          </w:p>
        </w:tc>
        <w:tc>
          <w:tcPr>
            <w:tcW w:w="4077" w:type="dxa"/>
          </w:tcPr>
          <w:p w:rsidR="00D37359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Bajky</w:t>
            </w:r>
          </w:p>
        </w:tc>
        <w:tc>
          <w:tcPr>
            <w:tcW w:w="2614" w:type="dxa"/>
          </w:tcPr>
          <w:p w:rsidR="00D37359" w:rsidRPr="00B26992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2012 </w:t>
            </w:r>
            <w:r w:rsidR="00C15108"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Brio </w:t>
            </w:r>
            <w:r w:rsidR="00C15108" w:rsidRPr="00B26992">
              <w:rPr>
                <w:sz w:val="18"/>
                <w:szCs w:val="18"/>
              </w:rPr>
              <w:t>978-80-87716-00-7</w:t>
            </w:r>
          </w:p>
        </w:tc>
      </w:tr>
      <w:tr w:rsidR="00D37359" w:rsidTr="00E824CE">
        <w:tc>
          <w:tcPr>
            <w:tcW w:w="922" w:type="dxa"/>
          </w:tcPr>
          <w:p w:rsidR="00D37359" w:rsidRPr="00E824CE" w:rsidRDefault="00D37359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D37359" w:rsidRDefault="00C15108" w:rsidP="00C1510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Molière</w:t>
            </w:r>
          </w:p>
        </w:tc>
        <w:tc>
          <w:tcPr>
            <w:tcW w:w="4077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Lakomec</w:t>
            </w:r>
          </w:p>
        </w:tc>
        <w:tc>
          <w:tcPr>
            <w:tcW w:w="2614" w:type="dxa"/>
          </w:tcPr>
          <w:p w:rsidR="00D37359" w:rsidRPr="00B26992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2008 Artur </w:t>
            </w:r>
            <w:r w:rsidRPr="00B26992">
              <w:rPr>
                <w:sz w:val="18"/>
                <w:szCs w:val="18"/>
              </w:rPr>
              <w:t>80-87128-02-8</w:t>
            </w:r>
          </w:p>
        </w:tc>
      </w:tr>
      <w:tr w:rsidR="00D37359" w:rsidTr="00E824CE">
        <w:tc>
          <w:tcPr>
            <w:tcW w:w="922" w:type="dxa"/>
          </w:tcPr>
          <w:p w:rsidR="00D37359" w:rsidRPr="00E824CE" w:rsidRDefault="00D37359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Publius Ovidius Naso</w:t>
            </w:r>
          </w:p>
        </w:tc>
        <w:tc>
          <w:tcPr>
            <w:tcW w:w="4077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Proměny</w:t>
            </w:r>
          </w:p>
        </w:tc>
        <w:tc>
          <w:tcPr>
            <w:tcW w:w="2614" w:type="dxa"/>
          </w:tcPr>
          <w:p w:rsidR="00D37359" w:rsidRPr="00B26992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2005 Plot </w:t>
            </w:r>
            <w:r w:rsidRPr="00B26992">
              <w:rPr>
                <w:sz w:val="18"/>
                <w:szCs w:val="18"/>
              </w:rPr>
              <w:t>978-80-8652-363-2</w:t>
            </w:r>
          </w:p>
        </w:tc>
      </w:tr>
      <w:tr w:rsidR="00D37359" w:rsidRPr="00A1109C" w:rsidTr="00B26992">
        <w:tc>
          <w:tcPr>
            <w:tcW w:w="922" w:type="dxa"/>
          </w:tcPr>
          <w:p w:rsidR="00D37359" w:rsidRPr="00E824CE" w:rsidRDefault="00D37359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 w:rsidRPr="00C15108">
              <w:rPr>
                <w:rFonts w:ascii="Comic Sans MS" w:hAnsi="Comic Sans MS" w:cs="Arial"/>
                <w:i/>
                <w:lang w:val="cs-CZ"/>
              </w:rPr>
              <w:t>uspořádal</w:t>
            </w:r>
            <w:r>
              <w:rPr>
                <w:rFonts w:ascii="Comic Sans MS" w:hAnsi="Comic Sans MS" w:cs="Arial"/>
                <w:lang w:val="cs-CZ"/>
              </w:rPr>
              <w:t xml:space="preserve"> Antonín Grund</w:t>
            </w:r>
          </w:p>
        </w:tc>
        <w:tc>
          <w:tcPr>
            <w:tcW w:w="4077" w:type="dxa"/>
          </w:tcPr>
          <w:p w:rsidR="00D37359" w:rsidRPr="00C15108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lang w:val="cs-CZ"/>
              </w:rPr>
            </w:pPr>
            <w:r w:rsidRPr="00C15108">
              <w:rPr>
                <w:rFonts w:ascii="Comic Sans MS" w:hAnsi="Comic Sans MS" w:cs="Arial"/>
                <w:sz w:val="18"/>
                <w:lang w:val="cs-CZ"/>
              </w:rPr>
              <w:t>Kratochvilné rozprávky renesanční. Výbor facetií 16. století</w:t>
            </w:r>
          </w:p>
        </w:tc>
        <w:tc>
          <w:tcPr>
            <w:tcW w:w="2614" w:type="dxa"/>
            <w:shd w:val="clear" w:color="auto" w:fill="8DB3E2" w:themeFill="text2" w:themeFillTint="66"/>
          </w:tcPr>
          <w:p w:rsidR="00D37359" w:rsidRPr="00B26992" w:rsidRDefault="00D37359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</w:p>
        </w:tc>
      </w:tr>
      <w:tr w:rsidR="00D37359" w:rsidTr="00E824CE">
        <w:tc>
          <w:tcPr>
            <w:tcW w:w="922" w:type="dxa"/>
          </w:tcPr>
          <w:p w:rsidR="00D37359" w:rsidRPr="00E824CE" w:rsidRDefault="00D37359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William Shakespeare</w:t>
            </w:r>
          </w:p>
        </w:tc>
        <w:tc>
          <w:tcPr>
            <w:tcW w:w="4077" w:type="dxa"/>
          </w:tcPr>
          <w:p w:rsidR="00D37359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Zkrocení zlé ženy</w:t>
            </w:r>
          </w:p>
        </w:tc>
        <w:tc>
          <w:tcPr>
            <w:tcW w:w="2614" w:type="dxa"/>
          </w:tcPr>
          <w:p w:rsidR="00D37359" w:rsidRPr="00B26992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2000 ELK </w:t>
            </w:r>
            <w:r w:rsidRPr="00B26992">
              <w:rPr>
                <w:sz w:val="18"/>
                <w:szCs w:val="18"/>
              </w:rPr>
              <w:t>80-86316-13-0</w:t>
            </w:r>
          </w:p>
        </w:tc>
      </w:tr>
      <w:tr w:rsidR="00C15108" w:rsidTr="00E824CE">
        <w:tc>
          <w:tcPr>
            <w:tcW w:w="922" w:type="dxa"/>
          </w:tcPr>
          <w:p w:rsidR="00C15108" w:rsidRPr="00E824CE" w:rsidRDefault="00C15108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C15108" w:rsidRDefault="00C15108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William Shakespeare</w:t>
            </w:r>
          </w:p>
        </w:tc>
        <w:tc>
          <w:tcPr>
            <w:tcW w:w="4077" w:type="dxa"/>
          </w:tcPr>
          <w:p w:rsidR="00C15108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Romeo a Julie</w:t>
            </w:r>
          </w:p>
        </w:tc>
        <w:tc>
          <w:tcPr>
            <w:tcW w:w="2614" w:type="dxa"/>
          </w:tcPr>
          <w:p w:rsidR="00C15108" w:rsidRPr="00B26992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2015 Artur </w:t>
            </w:r>
            <w:r w:rsidRPr="00B26992">
              <w:rPr>
                <w:sz w:val="18"/>
                <w:szCs w:val="18"/>
              </w:rPr>
              <w:t>978-80-7483-037-2</w:t>
            </w:r>
          </w:p>
        </w:tc>
      </w:tr>
      <w:tr w:rsidR="00C15108" w:rsidTr="00E824CE">
        <w:tc>
          <w:tcPr>
            <w:tcW w:w="922" w:type="dxa"/>
          </w:tcPr>
          <w:p w:rsidR="00C15108" w:rsidRPr="00E824CE" w:rsidRDefault="00C15108" w:rsidP="00E824CE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069" w:type="dxa"/>
          </w:tcPr>
          <w:p w:rsidR="00C15108" w:rsidRDefault="00C15108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William Shakespeare</w:t>
            </w:r>
          </w:p>
        </w:tc>
        <w:tc>
          <w:tcPr>
            <w:tcW w:w="4077" w:type="dxa"/>
          </w:tcPr>
          <w:p w:rsidR="00C15108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Hamlet</w:t>
            </w:r>
          </w:p>
        </w:tc>
        <w:tc>
          <w:tcPr>
            <w:tcW w:w="2614" w:type="dxa"/>
          </w:tcPr>
          <w:p w:rsidR="00C15108" w:rsidRPr="00B26992" w:rsidRDefault="00C15108" w:rsidP="00D3735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2005 Levné knihy </w:t>
            </w:r>
            <w:r w:rsidRPr="00B26992">
              <w:rPr>
                <w:sz w:val="18"/>
                <w:szCs w:val="18"/>
              </w:rPr>
              <w:t>80-7309-186-0</w:t>
            </w:r>
          </w:p>
        </w:tc>
      </w:tr>
    </w:tbl>
    <w:p w:rsidR="00E824CE" w:rsidRDefault="00E824CE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B26992" w:rsidTr="00456722">
        <w:tc>
          <w:tcPr>
            <w:tcW w:w="5303" w:type="dxa"/>
            <w:shd w:val="clear" w:color="auto" w:fill="8DB3E2" w:themeFill="text2" w:themeFillTint="66"/>
            <w:vAlign w:val="center"/>
          </w:tcPr>
          <w:p w:rsidR="00B26992" w:rsidRPr="008F0340" w:rsidRDefault="00B26992" w:rsidP="00F445AF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a česká literatura 19. století</w:t>
            </w:r>
          </w:p>
        </w:tc>
        <w:tc>
          <w:tcPr>
            <w:tcW w:w="5303" w:type="dxa"/>
            <w:shd w:val="clear" w:color="auto" w:fill="8DB3E2" w:themeFill="text2" w:themeFillTint="66"/>
            <w:vAlign w:val="center"/>
          </w:tcPr>
          <w:p w:rsidR="00B26992" w:rsidRPr="008F0340" w:rsidRDefault="00B26992" w:rsidP="00F445AF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3 literární díla</w:t>
            </w:r>
          </w:p>
        </w:tc>
      </w:tr>
    </w:tbl>
    <w:p w:rsidR="00B26992" w:rsidRDefault="00B26992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3118"/>
        <w:gridCol w:w="3969"/>
        <w:gridCol w:w="2560"/>
      </w:tblGrid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 w:rsidRPr="00B26992">
              <w:rPr>
                <w:rFonts w:ascii="Comic Sans MS" w:hAnsi="Comic Sans MS" w:cs="Arial"/>
                <w:lang w:val="cs-CZ"/>
              </w:rPr>
              <w:t>Alexandr Sergejevič Puškin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Eugen (Evžen) Oněgin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18"/>
                <w:szCs w:val="20"/>
                <w:lang w:val="cs-CZ"/>
              </w:rPr>
              <w:t xml:space="preserve">1975 Lidové nakladatelství </w:t>
            </w:r>
            <w:r w:rsidRPr="000F4513">
              <w:rPr>
                <w:sz w:val="18"/>
                <w:szCs w:val="20"/>
              </w:rPr>
              <w:t>26-044-75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B2699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Alexandre Dumas starší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Tři mušketýři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20"/>
                <w:szCs w:val="20"/>
                <w:lang w:val="cs-CZ"/>
              </w:rPr>
              <w:t xml:space="preserve">2005 Levné knihy </w:t>
            </w:r>
            <w:r w:rsidRPr="000F4513">
              <w:rPr>
                <w:sz w:val="20"/>
                <w:szCs w:val="20"/>
              </w:rPr>
              <w:t>80-7309-201-8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Alois a Vilém Mrštíkové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Maryša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Alois Jirásek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Staré pověsti české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Božena Němcová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Divá Bára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Božena Němcová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Babička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Edgar Allan Poe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Jáma a kyvadlo a jiné povídky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20"/>
                <w:szCs w:val="20"/>
                <w:lang w:val="cs-CZ"/>
              </w:rPr>
              <w:t xml:space="preserve">1988 Odeon </w:t>
            </w:r>
            <w:r w:rsidRPr="000F4513">
              <w:rPr>
                <w:sz w:val="20"/>
                <w:szCs w:val="20"/>
              </w:rPr>
              <w:t>01-025-88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Edgar Allan Poe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Havran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20"/>
                <w:szCs w:val="20"/>
                <w:lang w:val="cs-CZ"/>
              </w:rPr>
              <w:t xml:space="preserve">1990 Odeon </w:t>
            </w:r>
            <w:r w:rsidRPr="000F4513">
              <w:rPr>
                <w:sz w:val="20"/>
                <w:szCs w:val="20"/>
              </w:rPr>
              <w:t>01-060-85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Émile Zola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Zabiják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20"/>
                <w:szCs w:val="20"/>
                <w:lang w:val="cs-CZ"/>
              </w:rPr>
              <w:t xml:space="preserve">2002 Levné knihy </w:t>
            </w:r>
            <w:r w:rsidRPr="000F4513">
              <w:rPr>
                <w:sz w:val="20"/>
                <w:szCs w:val="20"/>
              </w:rPr>
              <w:t>80-7309-074-0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F445AF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lang w:val="cs-CZ"/>
              </w:rPr>
            </w:pPr>
            <w:r w:rsidRPr="00B26992">
              <w:rPr>
                <w:rFonts w:ascii="Comic Sans MS" w:hAnsi="Comic Sans MS" w:cs="Arial"/>
                <w:sz w:val="18"/>
                <w:lang w:val="cs-CZ"/>
              </w:rPr>
              <w:t>Fjodor Michailovič Dostojevskij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Zločin a trest</w:t>
            </w:r>
          </w:p>
        </w:tc>
        <w:tc>
          <w:tcPr>
            <w:tcW w:w="2560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szCs w:val="20"/>
                <w:lang w:val="cs-CZ"/>
              </w:rPr>
            </w:pPr>
            <w:r w:rsidRPr="000F4513">
              <w:rPr>
                <w:rFonts w:ascii="Comic Sans MS" w:hAnsi="Comic Sans MS" w:cs="Arial"/>
                <w:sz w:val="20"/>
                <w:szCs w:val="20"/>
                <w:lang w:val="cs-CZ"/>
              </w:rPr>
              <w:t xml:space="preserve">2014 Omega </w:t>
            </w:r>
            <w:r w:rsidRPr="000F4513">
              <w:rPr>
                <w:sz w:val="20"/>
                <w:szCs w:val="20"/>
              </w:rPr>
              <w:t>978-80-7390-102-8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Guy de Maupassant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Miláček</w:t>
            </w:r>
          </w:p>
        </w:tc>
        <w:tc>
          <w:tcPr>
            <w:tcW w:w="2560" w:type="dxa"/>
          </w:tcPr>
          <w:p w:rsidR="00B26992" w:rsidRPr="00B26992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1968 Odeon 01-122-68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Honoré de Balzac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Otec Goriot</w:t>
            </w:r>
          </w:p>
        </w:tc>
        <w:tc>
          <w:tcPr>
            <w:tcW w:w="2560" w:type="dxa"/>
          </w:tcPr>
          <w:p w:rsidR="00B26992" w:rsidRPr="00B76E31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lang w:val="cs-CZ"/>
              </w:rPr>
            </w:pPr>
            <w:r w:rsidRPr="00B76E31">
              <w:rPr>
                <w:rFonts w:ascii="Comic Sans MS" w:hAnsi="Comic Sans MS" w:cs="Arial"/>
                <w:sz w:val="20"/>
                <w:lang w:val="cs-CZ"/>
              </w:rPr>
              <w:t xml:space="preserve">1970 Odeon </w:t>
            </w:r>
            <w:r w:rsidRPr="00B76E31">
              <w:rPr>
                <w:sz w:val="20"/>
              </w:rPr>
              <w:t>01 - 022 - 70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Charles Baudelaire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Květy zla</w:t>
            </w:r>
          </w:p>
        </w:tc>
        <w:tc>
          <w:tcPr>
            <w:tcW w:w="2560" w:type="dxa"/>
          </w:tcPr>
          <w:p w:rsidR="00B26992" w:rsidRPr="00B26992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 xml:space="preserve">1997 MF </w:t>
            </w:r>
            <w:r>
              <w:t>80-204-0619-0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Jan Neruda</w:t>
            </w:r>
          </w:p>
        </w:tc>
        <w:tc>
          <w:tcPr>
            <w:tcW w:w="3969" w:type="dxa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Povídky malostranské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RPr="00A1109C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Josef Kajetán Tyl</w:t>
            </w:r>
          </w:p>
        </w:tc>
        <w:tc>
          <w:tcPr>
            <w:tcW w:w="3969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lang w:val="cs-CZ"/>
              </w:rPr>
            </w:pPr>
            <w:r w:rsidRPr="000F4513">
              <w:rPr>
                <w:rFonts w:ascii="Comic Sans MS" w:hAnsi="Comic Sans MS" w:cs="Arial"/>
                <w:sz w:val="18"/>
                <w:lang w:val="cs-CZ"/>
              </w:rPr>
              <w:t>Strakonický dudák aneb Hody divých žen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Jules Verne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Pět neděl v balónu</w:t>
            </w:r>
          </w:p>
        </w:tc>
        <w:tc>
          <w:tcPr>
            <w:tcW w:w="2560" w:type="dxa"/>
          </w:tcPr>
          <w:p w:rsidR="00B26992" w:rsidRPr="00B76E31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lang w:val="cs-CZ"/>
              </w:rPr>
            </w:pPr>
            <w:r w:rsidRPr="00B76E31">
              <w:rPr>
                <w:rFonts w:ascii="Comic Sans MS" w:hAnsi="Comic Sans MS" w:cs="Arial"/>
                <w:sz w:val="20"/>
                <w:lang w:val="cs-CZ"/>
              </w:rPr>
              <w:t xml:space="preserve">1987 Albatros </w:t>
            </w:r>
            <w:r w:rsidRPr="00B76E31">
              <w:rPr>
                <w:sz w:val="20"/>
              </w:rPr>
              <w:t>13-822-87</w:t>
            </w: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Havlíček Borovský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Křest svatého Vladimíra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Hynek Mácha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Máj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Jaromír Erben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Kytice z pověstí národních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Oscar Wilde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Obraz Doriana Graye</w:t>
            </w:r>
          </w:p>
        </w:tc>
        <w:tc>
          <w:tcPr>
            <w:tcW w:w="2560" w:type="dxa"/>
          </w:tcPr>
          <w:p w:rsidR="00B26992" w:rsidRPr="00B76E31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lang w:val="cs-CZ"/>
              </w:rPr>
            </w:pPr>
            <w:r w:rsidRPr="00B76E31">
              <w:rPr>
                <w:rFonts w:ascii="Comic Sans MS" w:hAnsi="Comic Sans MS" w:cs="Arial"/>
                <w:sz w:val="20"/>
                <w:lang w:val="cs-CZ"/>
              </w:rPr>
              <w:t xml:space="preserve">2005 Alpress </w:t>
            </w:r>
            <w:r w:rsidRPr="00B76E31">
              <w:rPr>
                <w:sz w:val="20"/>
              </w:rPr>
              <w:t>80-7362-046-4</w:t>
            </w:r>
          </w:p>
        </w:tc>
      </w:tr>
      <w:tr w:rsidR="00B26992" w:rsidRPr="00A1109C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Svatopluk Čech</w:t>
            </w:r>
          </w:p>
        </w:tc>
        <w:tc>
          <w:tcPr>
            <w:tcW w:w="3969" w:type="dxa"/>
          </w:tcPr>
          <w:p w:rsidR="00B26992" w:rsidRPr="000F4513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6"/>
                <w:lang w:val="cs-CZ"/>
              </w:rPr>
            </w:pPr>
            <w:r>
              <w:rPr>
                <w:rFonts w:ascii="Comic Sans MS" w:hAnsi="Comic Sans MS" w:cs="Arial"/>
                <w:sz w:val="16"/>
                <w:lang w:val="cs-CZ"/>
              </w:rPr>
              <w:t>Nový epochální výlet pana Broučka tentokrát do XV. století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B26992" w:rsidRPr="00B26992" w:rsidRDefault="00B26992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</w:p>
        </w:tc>
      </w:tr>
      <w:tr w:rsidR="00B26992" w:rsidTr="00B26992">
        <w:tc>
          <w:tcPr>
            <w:tcW w:w="959" w:type="dxa"/>
          </w:tcPr>
          <w:p w:rsidR="00B26992" w:rsidRPr="00B26992" w:rsidRDefault="00B26992" w:rsidP="00B269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Victor Hugo</w:t>
            </w:r>
          </w:p>
        </w:tc>
        <w:tc>
          <w:tcPr>
            <w:tcW w:w="3969" w:type="dxa"/>
          </w:tcPr>
          <w:p w:rsidR="00B26992" w:rsidRPr="00B26992" w:rsidRDefault="000F4513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Chrám Matky Boží v Paříži</w:t>
            </w:r>
          </w:p>
        </w:tc>
        <w:tc>
          <w:tcPr>
            <w:tcW w:w="2560" w:type="dxa"/>
          </w:tcPr>
          <w:p w:rsidR="00B26992" w:rsidRPr="00B76E31" w:rsidRDefault="00B76E31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20"/>
                <w:lang w:val="cs-CZ"/>
              </w:rPr>
            </w:pPr>
            <w:r w:rsidRPr="00B76E31">
              <w:rPr>
                <w:rFonts w:ascii="Comic Sans MS" w:hAnsi="Comic Sans MS" w:cs="Arial"/>
                <w:sz w:val="20"/>
                <w:lang w:val="cs-CZ"/>
              </w:rPr>
              <w:t xml:space="preserve">2005 Levné knihy </w:t>
            </w:r>
            <w:r w:rsidRPr="00B76E31">
              <w:rPr>
                <w:sz w:val="20"/>
              </w:rPr>
              <w:t>80-7309-199-2</w:t>
            </w:r>
          </w:p>
        </w:tc>
      </w:tr>
      <w:tr w:rsidR="00C6287B" w:rsidTr="00C6287B">
        <w:tc>
          <w:tcPr>
            <w:tcW w:w="959" w:type="dxa"/>
            <w:shd w:val="clear" w:color="auto" w:fill="FFFF00"/>
          </w:tcPr>
          <w:p w:rsidR="00C6287B" w:rsidRPr="00C6287B" w:rsidRDefault="00973937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94</w:t>
            </w:r>
            <w:r w:rsidR="00C6287B">
              <w:rPr>
                <w:rFonts w:ascii="Comic Sans MS" w:hAnsi="Comic Sans MS" w:cs="Arial"/>
                <w:b/>
                <w:lang w:val="cs-CZ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:rsid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Nikolaj Vasiljevič Gogol</w:t>
            </w:r>
          </w:p>
        </w:tc>
        <w:tc>
          <w:tcPr>
            <w:tcW w:w="3969" w:type="dxa"/>
            <w:shd w:val="clear" w:color="auto" w:fill="FFFF00"/>
          </w:tcPr>
          <w:p w:rsid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Revizor</w:t>
            </w:r>
          </w:p>
        </w:tc>
        <w:tc>
          <w:tcPr>
            <w:tcW w:w="2560" w:type="dxa"/>
            <w:shd w:val="clear" w:color="auto" w:fill="FFFF00"/>
          </w:tcPr>
          <w:p w:rsidR="00C6287B" w:rsidRP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5"/>
                <w:szCs w:val="15"/>
                <w:lang w:val="cs-CZ"/>
              </w:rPr>
            </w:pPr>
            <w:r w:rsidRPr="00C6287B">
              <w:rPr>
                <w:rFonts w:ascii="Comic Sans MS" w:hAnsi="Comic Sans MS" w:cs="Arial"/>
                <w:sz w:val="15"/>
                <w:szCs w:val="15"/>
                <w:lang w:val="cs-CZ"/>
              </w:rPr>
              <w:t>2015 Artur 978-80-7483-042-6</w:t>
            </w:r>
          </w:p>
        </w:tc>
      </w:tr>
    </w:tbl>
    <w:p w:rsidR="00B26992" w:rsidRDefault="00B26992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B76E31" w:rsidTr="001A58B0">
        <w:tc>
          <w:tcPr>
            <w:tcW w:w="5303" w:type="dxa"/>
            <w:shd w:val="clear" w:color="auto" w:fill="8DB3E2" w:themeFill="text2" w:themeFillTint="66"/>
            <w:vAlign w:val="center"/>
          </w:tcPr>
          <w:p w:rsidR="00B76E31" w:rsidRPr="008F0340" w:rsidRDefault="00B76E31" w:rsidP="00F445AF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Světová literatura 20. a 21. století</w:t>
            </w:r>
          </w:p>
        </w:tc>
        <w:tc>
          <w:tcPr>
            <w:tcW w:w="5303" w:type="dxa"/>
            <w:shd w:val="clear" w:color="auto" w:fill="8DB3E2" w:themeFill="text2" w:themeFillTint="66"/>
            <w:vAlign w:val="center"/>
          </w:tcPr>
          <w:p w:rsidR="00B76E31" w:rsidRPr="008F0340" w:rsidRDefault="00B76E31" w:rsidP="00F445AF">
            <w:pPr>
              <w:jc w:val="center"/>
              <w:rPr>
                <w:rFonts w:ascii="Comic Sans MS" w:hAnsi="Comic Sans MS"/>
                <w:szCs w:val="20"/>
                <w:lang w:val="cs-CZ"/>
              </w:rPr>
            </w:pPr>
            <w:r w:rsidRPr="008F0340">
              <w:rPr>
                <w:rFonts w:ascii="Comic Sans MS" w:hAnsi="Comic Sans MS"/>
                <w:szCs w:val="20"/>
                <w:lang w:val="cs-CZ"/>
              </w:rPr>
              <w:t>min. 4 literární díla</w:t>
            </w:r>
          </w:p>
        </w:tc>
      </w:tr>
    </w:tbl>
    <w:p w:rsidR="00B76E31" w:rsidRDefault="00B76E31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3118"/>
        <w:gridCol w:w="3969"/>
        <w:gridCol w:w="2560"/>
      </w:tblGrid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Pr="00B76E3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Antoine de Saint Exupèry</w:t>
            </w:r>
          </w:p>
        </w:tc>
        <w:tc>
          <w:tcPr>
            <w:tcW w:w="3969" w:type="dxa"/>
          </w:tcPr>
          <w:p w:rsidR="00D528DC" w:rsidRPr="00B76E3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Malý princ</w:t>
            </w:r>
          </w:p>
        </w:tc>
        <w:tc>
          <w:tcPr>
            <w:tcW w:w="2560" w:type="dxa"/>
          </w:tcPr>
          <w:p w:rsidR="00D528DC" w:rsidRPr="0092685B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92685B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2005 Albatros </w:t>
            </w:r>
            <w:r w:rsidRPr="009268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80-00-01462-9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Arto Paasilinna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Stará dáma vaří jed</w:t>
            </w:r>
          </w:p>
        </w:tc>
        <w:tc>
          <w:tcPr>
            <w:tcW w:w="2560" w:type="dxa"/>
          </w:tcPr>
          <w:p w:rsidR="00D528DC" w:rsidRPr="0092685B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92685B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2005 Hejkal </w:t>
            </w:r>
            <w:r w:rsidRPr="009268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80-86026-30-2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Bernhard Schlink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Předčítač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2009 Prostor </w:t>
            </w:r>
            <w:r w:rsidRPr="00033696">
              <w:rPr>
                <w:rFonts w:ascii="Comic Sans MS" w:hAnsi="Comic Sans MS" w:cs="Arial"/>
                <w:sz w:val="18"/>
                <w:szCs w:val="18"/>
                <w:shd w:val="clear" w:color="auto" w:fill="FFFFFF"/>
              </w:rPr>
              <w:t>978-80-7260-210-0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Betty MacDonaldová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Paní Láryfáry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1996 LIKA Klub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80-86069-18-4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Erich Maria Remarque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Na západní frontě klid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1964 SNKLU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01-124-64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Ernest Hemingway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Sbohem, armádo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1965 SNKLU </w:t>
            </w:r>
            <w:r w:rsidRPr="000336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01-130-65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Ernest Hemingway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Stařec a moře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1985 Odeon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01-025-85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George Bernard Shaw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Pygmalión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2013 Artur </w:t>
            </w:r>
            <w:r w:rsidRPr="000336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978-80-7483-008-2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George Orwell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Farma zvířat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1991 Práce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80-208-0159-6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Gregory Corso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Mokré moře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1989 Odeon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80-207-0528-7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Günter Grass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Plechový bubínek</w:t>
            </w:r>
          </w:p>
        </w:tc>
        <w:tc>
          <w:tcPr>
            <w:tcW w:w="2560" w:type="dxa"/>
          </w:tcPr>
          <w:p w:rsidR="00D528DC" w:rsidRPr="00033696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033696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2001 Atlantis </w:t>
            </w:r>
            <w:r w:rsidRPr="00033696"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</w:rPr>
              <w:t>978-80-7108-219-4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Christian Morgenstern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Šibeniční písně</w:t>
            </w:r>
          </w:p>
        </w:tc>
        <w:tc>
          <w:tcPr>
            <w:tcW w:w="2560" w:type="dxa"/>
          </w:tcPr>
          <w:p w:rsidR="00D528DC" w:rsidRPr="00C10C82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C10C8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2010 Labyrint </w:t>
            </w:r>
            <w:r w:rsidRPr="00C10C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978-80-85935-49-3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 xml:space="preserve">Christiane F. </w:t>
            </w:r>
            <w:r w:rsidRPr="00C10C82">
              <w:rPr>
                <w:rFonts w:ascii="Comic Sans MS" w:hAnsi="Comic Sans MS" w:cs="Arial"/>
                <w:sz w:val="14"/>
                <w:lang w:val="cs-CZ"/>
              </w:rPr>
              <w:t>(Kai Hermann a Horst Rieck)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My děti ze stanice ZOO</w:t>
            </w:r>
          </w:p>
        </w:tc>
        <w:tc>
          <w:tcPr>
            <w:tcW w:w="2560" w:type="dxa"/>
          </w:tcPr>
          <w:p w:rsidR="00D528DC" w:rsidRPr="00C10C82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C10C8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2005 Oldag </w:t>
            </w:r>
            <w:r w:rsidRPr="00C10C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80-85954-59-1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Jerome David Salinger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Kdo chytá v žitě</w:t>
            </w:r>
          </w:p>
        </w:tc>
        <w:tc>
          <w:tcPr>
            <w:tcW w:w="2560" w:type="dxa"/>
          </w:tcPr>
          <w:p w:rsidR="00D528DC" w:rsidRPr="00C10C82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C10C82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2010 KK </w:t>
            </w:r>
            <w:r w:rsidRPr="00C10C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978-80-242-2678-1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John Irving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Svět podle Garpa</w:t>
            </w:r>
          </w:p>
        </w:tc>
        <w:tc>
          <w:tcPr>
            <w:tcW w:w="2560" w:type="dxa"/>
          </w:tcPr>
          <w:p w:rsidR="00D528DC" w:rsidRPr="00E92A7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E92A71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2008 Odeon </w:t>
            </w:r>
            <w:r w:rsidRPr="00E92A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978-80-207-1276-9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John Ronald Reuel Tolkien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Hobit aneb Cesta tam a zase zpátky</w:t>
            </w:r>
          </w:p>
        </w:tc>
        <w:tc>
          <w:tcPr>
            <w:tcW w:w="2560" w:type="dxa"/>
          </w:tcPr>
          <w:p w:rsidR="00D528DC" w:rsidRPr="00E92A7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E92A71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2006 Argo </w:t>
            </w:r>
            <w:r w:rsidRPr="00E92A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80-7203-802-8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John Steinbeck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 myších a lidech</w:t>
            </w:r>
          </w:p>
        </w:tc>
        <w:tc>
          <w:tcPr>
            <w:tcW w:w="2560" w:type="dxa"/>
          </w:tcPr>
          <w:p w:rsidR="00D528DC" w:rsidRPr="00E92A7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E92A71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2004 Alpress </w:t>
            </w:r>
            <w:r w:rsidRPr="00E92A71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978-80-7218-497-2</w:t>
            </w:r>
          </w:p>
        </w:tc>
      </w:tr>
      <w:tr w:rsidR="00D528DC" w:rsidTr="005E51E3">
        <w:tc>
          <w:tcPr>
            <w:tcW w:w="959" w:type="dxa"/>
            <w:shd w:val="clear" w:color="auto" w:fill="auto"/>
          </w:tcPr>
          <w:p w:rsidR="00D528DC" w:rsidRPr="005E51E3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  <w:shd w:val="clear" w:color="auto" w:fill="auto"/>
          </w:tcPr>
          <w:p w:rsidR="00D528DC" w:rsidRPr="005E51E3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 w:rsidRPr="005E51E3">
              <w:rPr>
                <w:rFonts w:ascii="Comic Sans MS" w:hAnsi="Comic Sans MS" w:cs="Arial"/>
                <w:lang w:val="cs-CZ"/>
              </w:rPr>
              <w:t>Jonas Jonasson</w:t>
            </w:r>
          </w:p>
        </w:tc>
        <w:tc>
          <w:tcPr>
            <w:tcW w:w="3969" w:type="dxa"/>
            <w:shd w:val="clear" w:color="auto" w:fill="auto"/>
          </w:tcPr>
          <w:p w:rsidR="00D528DC" w:rsidRPr="005E51E3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 w:rsidRPr="005E51E3">
              <w:rPr>
                <w:rFonts w:ascii="Comic Sans MS" w:hAnsi="Comic Sans MS" w:cs="Arial"/>
                <w:lang w:val="cs-CZ"/>
              </w:rPr>
              <w:t>Analfabetka, která uměla počítat</w:t>
            </w:r>
          </w:p>
        </w:tc>
        <w:tc>
          <w:tcPr>
            <w:tcW w:w="2560" w:type="dxa"/>
            <w:shd w:val="clear" w:color="auto" w:fill="auto"/>
          </w:tcPr>
          <w:p w:rsidR="00D528DC" w:rsidRPr="005E51E3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5E51E3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2015 Panteon </w:t>
            </w:r>
            <w:r w:rsidRPr="005E51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978-80-87697-36-8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Ken Elton Kesey</w:t>
            </w:r>
          </w:p>
        </w:tc>
        <w:tc>
          <w:tcPr>
            <w:tcW w:w="3969" w:type="dxa"/>
          </w:tcPr>
          <w:p w:rsidR="00D528DC" w:rsidRDefault="00D528DC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Vyhoďme ho z kola ven</w:t>
            </w:r>
          </w:p>
        </w:tc>
        <w:tc>
          <w:tcPr>
            <w:tcW w:w="2560" w:type="dxa"/>
          </w:tcPr>
          <w:p w:rsidR="00D528DC" w:rsidRPr="00E92A7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E92A71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1988 Odeon </w:t>
            </w:r>
            <w:r w:rsidRPr="00E92A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01-062-88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Leo Rosten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Pan Kaplan má stále třídu rád</w:t>
            </w:r>
          </w:p>
        </w:tc>
        <w:tc>
          <w:tcPr>
            <w:tcW w:w="2560" w:type="dxa"/>
          </w:tcPr>
          <w:p w:rsidR="00D528DC" w:rsidRPr="00E92A71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E92A71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1988 Odeon </w:t>
            </w:r>
            <w:r w:rsidRPr="00E92A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01-047-88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Ray Bradbury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451 stupňů Fahrenheita</w:t>
            </w:r>
          </w:p>
        </w:tc>
        <w:tc>
          <w:tcPr>
            <w:tcW w:w="2560" w:type="dxa"/>
          </w:tcPr>
          <w:p w:rsidR="00D528DC" w:rsidRP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D528DC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2009 Baronet </w:t>
            </w:r>
            <w:r w:rsidRPr="00D528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978-80-7384-176-8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Romain Rolland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Petr a Lucie</w:t>
            </w:r>
          </w:p>
        </w:tc>
        <w:tc>
          <w:tcPr>
            <w:tcW w:w="2560" w:type="dxa"/>
          </w:tcPr>
          <w:p w:rsidR="00D528DC" w:rsidRP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D528DC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1997 Amosium servis </w:t>
            </w:r>
            <w:r w:rsidRPr="00D528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80-85498-33-2</w:t>
            </w:r>
          </w:p>
        </w:tc>
      </w:tr>
      <w:tr w:rsidR="00D528DC" w:rsidTr="00375D73">
        <w:tc>
          <w:tcPr>
            <w:tcW w:w="959" w:type="dxa"/>
            <w:tcBorders>
              <w:bottom w:val="single" w:sz="4" w:space="0" w:color="auto"/>
            </w:tcBorders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Samuel Beckett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Čekání na Godota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528DC" w:rsidRP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D528DC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1986 Odeon </w:t>
            </w:r>
            <w:r w:rsidRPr="00D528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01-068-86</w:t>
            </w:r>
          </w:p>
        </w:tc>
      </w:tr>
      <w:tr w:rsidR="00D528DC" w:rsidRPr="00375D73" w:rsidTr="005E51E3">
        <w:tc>
          <w:tcPr>
            <w:tcW w:w="959" w:type="dxa"/>
            <w:shd w:val="clear" w:color="auto" w:fill="auto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  <w:shd w:val="clear" w:color="auto" w:fill="auto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Suzanne Collins</w:t>
            </w:r>
          </w:p>
        </w:tc>
        <w:tc>
          <w:tcPr>
            <w:tcW w:w="3969" w:type="dxa"/>
            <w:shd w:val="clear" w:color="auto" w:fill="auto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Hladové hry 1 – Aréna smrti</w:t>
            </w:r>
          </w:p>
        </w:tc>
        <w:tc>
          <w:tcPr>
            <w:tcW w:w="2560" w:type="dxa"/>
            <w:shd w:val="clear" w:color="auto" w:fill="auto"/>
          </w:tcPr>
          <w:p w:rsidR="00D528DC" w:rsidRPr="005E51E3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5E51E3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2012 Fragment </w:t>
            </w:r>
            <w:r w:rsidRPr="005E51E3">
              <w:rPr>
                <w:rFonts w:ascii="Arial" w:hAnsi="Arial" w:cs="Arial"/>
                <w:color w:val="000000"/>
                <w:sz w:val="18"/>
                <w:szCs w:val="18"/>
                <w:shd w:val="clear" w:color="auto" w:fill="F4F4F4"/>
              </w:rPr>
              <w:t>978-80-253-1474-6</w:t>
            </w:r>
          </w:p>
        </w:tc>
      </w:tr>
      <w:tr w:rsidR="00D528DC" w:rsidTr="00B76E31">
        <w:tc>
          <w:tcPr>
            <w:tcW w:w="959" w:type="dxa"/>
          </w:tcPr>
          <w:p w:rsidR="00D528DC" w:rsidRPr="00B76E31" w:rsidRDefault="00D528DC" w:rsidP="00B76E3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Umberto Eco</w:t>
            </w:r>
          </w:p>
        </w:tc>
        <w:tc>
          <w:tcPr>
            <w:tcW w:w="3969" w:type="dxa"/>
          </w:tcPr>
          <w:p w:rsid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Jméno růže</w:t>
            </w:r>
          </w:p>
        </w:tc>
        <w:tc>
          <w:tcPr>
            <w:tcW w:w="2560" w:type="dxa"/>
          </w:tcPr>
          <w:p w:rsidR="00D528DC" w:rsidRPr="00D528DC" w:rsidRDefault="00D528DC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  <w:lang w:val="cs-CZ"/>
              </w:rPr>
            </w:pPr>
            <w:r w:rsidRPr="00D528DC">
              <w:rPr>
                <w:rFonts w:ascii="Comic Sans MS" w:hAnsi="Comic Sans MS" w:cs="Arial"/>
                <w:sz w:val="18"/>
                <w:szCs w:val="18"/>
                <w:lang w:val="cs-CZ"/>
              </w:rPr>
              <w:t xml:space="preserve">1988 Odeon </w:t>
            </w:r>
            <w:r w:rsidRPr="00D528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01-003-88</w:t>
            </w:r>
          </w:p>
        </w:tc>
      </w:tr>
      <w:tr w:rsidR="00C6287B" w:rsidTr="00C6287B">
        <w:tc>
          <w:tcPr>
            <w:tcW w:w="959" w:type="dxa"/>
            <w:shd w:val="clear" w:color="auto" w:fill="FFFF00"/>
          </w:tcPr>
          <w:p w:rsidR="00C6287B" w:rsidRPr="00C6287B" w:rsidRDefault="00973937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lastRenderedPageBreak/>
              <w:t>93</w:t>
            </w:r>
            <w:r w:rsidR="00C6287B">
              <w:rPr>
                <w:rFonts w:ascii="Comic Sans MS" w:hAnsi="Comic Sans MS" w:cs="Arial"/>
                <w:b/>
                <w:lang w:val="cs-CZ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:rsid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James Clavell</w:t>
            </w:r>
          </w:p>
        </w:tc>
        <w:tc>
          <w:tcPr>
            <w:tcW w:w="3969" w:type="dxa"/>
            <w:shd w:val="clear" w:color="auto" w:fill="FFFF00"/>
          </w:tcPr>
          <w:p w:rsid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Král Krysa</w:t>
            </w:r>
          </w:p>
        </w:tc>
        <w:tc>
          <w:tcPr>
            <w:tcW w:w="2560" w:type="dxa"/>
            <w:shd w:val="clear" w:color="auto" w:fill="FFFF00"/>
          </w:tcPr>
          <w:p w:rsidR="00C6287B" w:rsidRPr="00C6287B" w:rsidRDefault="00C6287B" w:rsidP="00C6287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4"/>
                <w:szCs w:val="18"/>
                <w:lang w:val="cs-CZ"/>
              </w:rPr>
            </w:pPr>
            <w:r w:rsidRPr="00C6287B">
              <w:rPr>
                <w:rFonts w:ascii="Comic Sans MS" w:hAnsi="Comic Sans MS" w:cs="Arial"/>
                <w:sz w:val="14"/>
                <w:szCs w:val="18"/>
                <w:lang w:val="cs-CZ"/>
              </w:rPr>
              <w:t>2008 Knižní klub 978-80-242-2189-2</w:t>
            </w:r>
          </w:p>
        </w:tc>
      </w:tr>
    </w:tbl>
    <w:p w:rsidR="00D528DC" w:rsidRDefault="00D528DC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D528DC" w:rsidTr="009F4FF0">
        <w:tc>
          <w:tcPr>
            <w:tcW w:w="5303" w:type="dxa"/>
            <w:shd w:val="clear" w:color="auto" w:fill="8DB3E2" w:themeFill="text2" w:themeFillTint="66"/>
            <w:vAlign w:val="center"/>
          </w:tcPr>
          <w:p w:rsidR="00D528DC" w:rsidRPr="008F0340" w:rsidRDefault="00D528DC" w:rsidP="00CE40A5">
            <w:pPr>
              <w:jc w:val="center"/>
              <w:rPr>
                <w:rFonts w:ascii="Comic Sans MS" w:hAnsi="Comic Sans MS"/>
                <w:lang w:val="cs-CZ"/>
              </w:rPr>
            </w:pPr>
            <w:r w:rsidRPr="008F0340">
              <w:rPr>
                <w:rFonts w:ascii="Comic Sans MS" w:hAnsi="Comic Sans MS"/>
                <w:lang w:val="cs-CZ"/>
              </w:rPr>
              <w:t>Česká literatura 20. a 21. století</w:t>
            </w:r>
          </w:p>
        </w:tc>
        <w:tc>
          <w:tcPr>
            <w:tcW w:w="5303" w:type="dxa"/>
            <w:shd w:val="clear" w:color="auto" w:fill="8DB3E2" w:themeFill="text2" w:themeFillTint="66"/>
            <w:vAlign w:val="center"/>
          </w:tcPr>
          <w:p w:rsidR="00D528DC" w:rsidRPr="009F4FF0" w:rsidRDefault="00D528DC" w:rsidP="00CE40A5">
            <w:pPr>
              <w:jc w:val="center"/>
              <w:rPr>
                <w:rFonts w:ascii="Comic Sans MS" w:hAnsi="Comic Sans MS"/>
                <w:lang w:val="cs-CZ"/>
              </w:rPr>
            </w:pPr>
            <w:r w:rsidRPr="009F4FF0">
              <w:rPr>
                <w:rFonts w:ascii="Comic Sans MS" w:hAnsi="Comic Sans MS"/>
                <w:lang w:val="cs-CZ"/>
              </w:rPr>
              <w:t>min. 5 literárních děl</w:t>
            </w:r>
          </w:p>
        </w:tc>
      </w:tr>
    </w:tbl>
    <w:p w:rsidR="00D528DC" w:rsidRDefault="00D528DC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3118"/>
        <w:gridCol w:w="3969"/>
        <w:gridCol w:w="2560"/>
      </w:tblGrid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 w:rsidRPr="009F4FF0">
              <w:rPr>
                <w:rFonts w:ascii="Comic Sans MS" w:hAnsi="Comic Sans MS" w:cs="Arial"/>
                <w:lang w:val="cs-CZ"/>
              </w:rPr>
              <w:t>Bohumil Hrabal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Příliš hlučná samota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Eduard Bass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Klapzubova jedenáctka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Ivan Olbracht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Nikola Šuhaj loupežník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Jan Otčenášek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Romeo, Julie a tma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Jan Skácel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Smuténka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Jarmila Loukotková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Navzdory básník zpívá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Jaroslav Foglar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Rychlé šípy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Jaroslav Seifert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Morový sloup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Jiří Wolker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Těžká hodina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Josef Kainar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Nové mýty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Čapek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Válka s mloky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Čapek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Obrázky z Holandska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Čapek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Povídky z jedné kapsy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Čapek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Devatero pohádek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CE40A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Čapek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Bílá nemoc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Poláček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Bylo nás pět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Karel Toman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Měsíce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Kateřina Tučková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Vyhnání Gerty Schnirch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 xml:space="preserve">Květa Legátová 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Jozova Hanule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Ladislav Fuks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Spalovač mrtvol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Michal Viewegh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Báječná léta pod psa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Milan Kundera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Žert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Ota Pavel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Smrt krásných srnců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Viktor Dyk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Krysař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Vítězslav Nezval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Pantomima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Vladislav Vančura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Markéta Lazarová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Voskovec a Werich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Balada z hadrů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9F4FF0">
        <w:tc>
          <w:tcPr>
            <w:tcW w:w="959" w:type="dxa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Zdeněk Jirotka</w:t>
            </w:r>
          </w:p>
        </w:tc>
        <w:tc>
          <w:tcPr>
            <w:tcW w:w="3969" w:type="dxa"/>
          </w:tcPr>
          <w:p w:rsidR="009F4FF0" w:rsidRP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Saturnin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9F4FF0" w:rsidTr="005E51E3">
        <w:tc>
          <w:tcPr>
            <w:tcW w:w="959" w:type="dxa"/>
            <w:shd w:val="clear" w:color="auto" w:fill="auto"/>
          </w:tcPr>
          <w:p w:rsidR="009F4FF0" w:rsidRPr="009F4FF0" w:rsidRDefault="009F4FF0" w:rsidP="009F4FF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  <w:tc>
          <w:tcPr>
            <w:tcW w:w="3118" w:type="dxa"/>
            <w:shd w:val="clear" w:color="auto" w:fill="auto"/>
          </w:tcPr>
          <w:p w:rsidR="009F4FF0" w:rsidRPr="009F4FF0" w:rsidRDefault="005F37AE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Zdeněk Svěrák</w:t>
            </w:r>
          </w:p>
        </w:tc>
        <w:tc>
          <w:tcPr>
            <w:tcW w:w="3969" w:type="dxa"/>
            <w:shd w:val="clear" w:color="auto" w:fill="auto"/>
          </w:tcPr>
          <w:p w:rsidR="009F4FF0" w:rsidRPr="009F4FF0" w:rsidRDefault="005F37AE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Vražda v salonním kupé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9F4FF0" w:rsidRDefault="009F4FF0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FC68EB" w:rsidTr="00FC68EB">
        <w:tc>
          <w:tcPr>
            <w:tcW w:w="959" w:type="dxa"/>
            <w:shd w:val="clear" w:color="auto" w:fill="FFFF00"/>
          </w:tcPr>
          <w:p w:rsidR="00FC68EB" w:rsidRPr="00FC68EB" w:rsidRDefault="00973937" w:rsidP="00FC68E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91</w:t>
            </w:r>
            <w:r w:rsidR="00FC68EB">
              <w:rPr>
                <w:rFonts w:ascii="Comic Sans MS" w:hAnsi="Comic Sans MS" w:cs="Arial"/>
                <w:b/>
                <w:lang w:val="cs-CZ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:rsidR="00FC68EB" w:rsidRDefault="00FC68EB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Václav Havel</w:t>
            </w:r>
          </w:p>
        </w:tc>
        <w:tc>
          <w:tcPr>
            <w:tcW w:w="3969" w:type="dxa"/>
            <w:shd w:val="clear" w:color="auto" w:fill="FFFF00"/>
          </w:tcPr>
          <w:p w:rsidR="00FC68EB" w:rsidRDefault="00FC68EB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Odcházení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FC68EB" w:rsidRDefault="00FC68EB" w:rsidP="00E824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  <w:tr w:rsidR="00FC68EB" w:rsidTr="00FC68EB">
        <w:tc>
          <w:tcPr>
            <w:tcW w:w="959" w:type="dxa"/>
            <w:shd w:val="clear" w:color="auto" w:fill="FFFF00"/>
          </w:tcPr>
          <w:p w:rsidR="00FC68EB" w:rsidRPr="00FC68EB" w:rsidRDefault="00973937" w:rsidP="00FC68E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  <w:r>
              <w:rPr>
                <w:rFonts w:ascii="Comic Sans MS" w:hAnsi="Comic Sans MS" w:cs="Arial"/>
                <w:b/>
                <w:lang w:val="cs-CZ"/>
              </w:rPr>
              <w:t>92</w:t>
            </w:r>
            <w:r w:rsidR="00FC68EB">
              <w:rPr>
                <w:rFonts w:ascii="Comic Sans MS" w:hAnsi="Comic Sans MS" w:cs="Arial"/>
                <w:b/>
                <w:lang w:val="cs-CZ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:rsidR="00FC68EB" w:rsidRDefault="00FC68EB" w:rsidP="00FC68E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Vladimír Holan</w:t>
            </w:r>
          </w:p>
        </w:tc>
        <w:tc>
          <w:tcPr>
            <w:tcW w:w="3969" w:type="dxa"/>
            <w:shd w:val="clear" w:color="auto" w:fill="FFFF00"/>
          </w:tcPr>
          <w:p w:rsidR="00FC68EB" w:rsidRDefault="00FC68EB" w:rsidP="00FC68E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lang w:val="cs-CZ"/>
              </w:rPr>
            </w:pPr>
            <w:r>
              <w:rPr>
                <w:rFonts w:ascii="Comic Sans MS" w:hAnsi="Comic Sans MS" w:cs="Arial"/>
                <w:lang w:val="cs-CZ"/>
              </w:rPr>
              <w:t>Terezka Planetová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:rsidR="00FC68EB" w:rsidRDefault="00FC68EB" w:rsidP="00FC68E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lang w:val="cs-CZ"/>
              </w:rPr>
            </w:pPr>
          </w:p>
        </w:tc>
      </w:tr>
    </w:tbl>
    <w:p w:rsidR="009F4FF0" w:rsidRDefault="009F4FF0" w:rsidP="00E824C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p w:rsidR="005F37AE" w:rsidRDefault="005F37AE" w:rsidP="005F37AE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Arial"/>
          <w:b/>
          <w:lang w:val="cs-CZ"/>
        </w:rPr>
      </w:pPr>
      <w:r>
        <w:rPr>
          <w:rFonts w:ascii="Comic Sans MS" w:hAnsi="Comic Sans MS" w:cs="Arial"/>
          <w:b/>
          <w:lang w:val="cs-CZ"/>
        </w:rPr>
        <w:t>Odborná skupina 1: Jazykové vzdělávání – Mgr. Blanka Novotná</w:t>
      </w:r>
    </w:p>
    <w:p w:rsidR="005F37AE" w:rsidRDefault="00D54E54" w:rsidP="005F37AE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Arial"/>
          <w:b/>
          <w:lang w:val="cs-CZ"/>
        </w:rPr>
      </w:pPr>
      <w:r>
        <w:rPr>
          <w:rFonts w:ascii="Comic Sans MS" w:hAnsi="Comic Sans MS" w:cs="Arial"/>
          <w:b/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pt;margin-top:26.4pt;width:536.25pt;height:1.5pt;flip:y;z-index:251658240" o:connectortype="straight" strokecolor="red">
            <v:stroke dashstyle="dash"/>
          </v:shape>
        </w:pict>
      </w:r>
      <w:r w:rsidR="005F37AE">
        <w:rPr>
          <w:rFonts w:ascii="Comic Sans MS" w:hAnsi="Comic Sans MS" w:cs="Arial"/>
          <w:b/>
          <w:lang w:val="cs-CZ"/>
        </w:rPr>
        <w:t xml:space="preserve"> </w:t>
      </w:r>
    </w:p>
    <w:p w:rsidR="005F37AE" w:rsidRDefault="005F37AE" w:rsidP="005F37AE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Arial"/>
          <w:b/>
          <w:lang w:val="cs-CZ"/>
        </w:rPr>
      </w:pPr>
    </w:p>
    <w:p w:rsidR="005F37AE" w:rsidRDefault="005F37AE" w:rsidP="005F37A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p w:rsidR="005F37AE" w:rsidRDefault="005F37AE" w:rsidP="005F37A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  <w:r>
        <w:rPr>
          <w:rFonts w:ascii="Comic Sans MS" w:hAnsi="Comic Sans MS" w:cs="Arial"/>
          <w:b/>
          <w:lang w:val="cs-CZ"/>
        </w:rPr>
        <w:t>Formulář k sestavení seznamu:</w:t>
      </w:r>
    </w:p>
    <w:p w:rsidR="005F37AE" w:rsidRDefault="005F37AE" w:rsidP="005F37A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lang w:val="cs-CZ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0682"/>
      </w:tblGrid>
      <w:tr w:rsidR="005F37AE" w:rsidRPr="00A1109C" w:rsidTr="00A1109C">
        <w:trPr>
          <w:trHeight w:val="635"/>
        </w:trPr>
        <w:tc>
          <w:tcPr>
            <w:tcW w:w="10682" w:type="dxa"/>
            <w:vAlign w:val="center"/>
          </w:tcPr>
          <w:p w:rsidR="00A1109C" w:rsidRPr="00A1109C" w:rsidRDefault="00D54E54" w:rsidP="005E51E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mic Sans MS" w:hAnsi="Comic Sans MS" w:cs="Arial"/>
                <w:b/>
                <w:sz w:val="28"/>
                <w:lang w:val="cs-CZ"/>
              </w:rPr>
            </w:pPr>
            <w:hyperlink r:id="rId5" w:history="1">
              <w:r w:rsidR="00A1109C" w:rsidRPr="00A1109C">
                <w:rPr>
                  <w:rStyle w:val="Hypertextovodkaz"/>
                  <w:b/>
                  <w:sz w:val="32"/>
                  <w:lang w:val="cs-CZ"/>
                </w:rPr>
                <w:t>http://www.trivisprostejov.cz</w:t>
              </w:r>
            </w:hyperlink>
          </w:p>
        </w:tc>
      </w:tr>
    </w:tbl>
    <w:p w:rsidR="00375D73" w:rsidRDefault="00D54E54" w:rsidP="00A110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mic Sans MS" w:hAnsi="Comic Sans MS" w:cs="Arial"/>
          <w:b/>
          <w:lang w:val="cs-CZ"/>
        </w:rPr>
      </w:pPr>
      <w:r>
        <w:rPr>
          <w:rFonts w:ascii="Comic Sans MS" w:hAnsi="Comic Sans MS" w:cs="Arial"/>
          <w:b/>
          <w:noProof/>
          <w:lang w:val="cs-CZ" w:eastAsia="cs-CZ"/>
        </w:rPr>
        <w:pict>
          <v:shape id="_x0000_s1029" type="#_x0000_t32" style="position:absolute;left:0;text-align:left;margin-left:-5.25pt;margin-top:11.15pt;width:541.5pt;height:.75pt;z-index:251659264;mso-position-horizontal-relative:text;mso-position-vertical-relative:text" o:connectortype="straight" strokecolor="red">
            <v:stroke dashstyle="dash"/>
          </v:shape>
        </w:pict>
      </w:r>
    </w:p>
    <w:sectPr w:rsidR="00375D73" w:rsidSect="00390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87D"/>
    <w:multiLevelType w:val="hybridMultilevel"/>
    <w:tmpl w:val="1B90A424"/>
    <w:lvl w:ilvl="0" w:tplc="F84AE23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02738A"/>
    <w:multiLevelType w:val="hybridMultilevel"/>
    <w:tmpl w:val="CF2694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F956C8"/>
    <w:multiLevelType w:val="hybridMultilevel"/>
    <w:tmpl w:val="E0747AF6"/>
    <w:lvl w:ilvl="0" w:tplc="8326E2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DD3443"/>
    <w:multiLevelType w:val="hybridMultilevel"/>
    <w:tmpl w:val="842AB584"/>
    <w:lvl w:ilvl="0" w:tplc="8326E2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6F7E62"/>
    <w:multiLevelType w:val="hybridMultilevel"/>
    <w:tmpl w:val="848C78AA"/>
    <w:lvl w:ilvl="0" w:tplc="8326E2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81A41"/>
    <w:multiLevelType w:val="hybridMultilevel"/>
    <w:tmpl w:val="B15EE484"/>
    <w:lvl w:ilvl="0" w:tplc="F84AE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045E"/>
    <w:rsid w:val="00033696"/>
    <w:rsid w:val="00074C22"/>
    <w:rsid w:val="000E0762"/>
    <w:rsid w:val="000F4513"/>
    <w:rsid w:val="001C34C3"/>
    <w:rsid w:val="001D0EF1"/>
    <w:rsid w:val="0035114A"/>
    <w:rsid w:val="00375D73"/>
    <w:rsid w:val="0039045E"/>
    <w:rsid w:val="00401B5E"/>
    <w:rsid w:val="00444BA3"/>
    <w:rsid w:val="0047625D"/>
    <w:rsid w:val="004F3605"/>
    <w:rsid w:val="00596CE2"/>
    <w:rsid w:val="005E51E3"/>
    <w:rsid w:val="005F37AE"/>
    <w:rsid w:val="006163AF"/>
    <w:rsid w:val="006326E9"/>
    <w:rsid w:val="00715250"/>
    <w:rsid w:val="007D53D6"/>
    <w:rsid w:val="008F0340"/>
    <w:rsid w:val="0092685B"/>
    <w:rsid w:val="00973937"/>
    <w:rsid w:val="009F4FF0"/>
    <w:rsid w:val="00A1109C"/>
    <w:rsid w:val="00AE5858"/>
    <w:rsid w:val="00B26992"/>
    <w:rsid w:val="00B76E31"/>
    <w:rsid w:val="00BD3ABD"/>
    <w:rsid w:val="00C10C82"/>
    <w:rsid w:val="00C15108"/>
    <w:rsid w:val="00C30802"/>
    <w:rsid w:val="00C6287B"/>
    <w:rsid w:val="00C9635A"/>
    <w:rsid w:val="00D000E5"/>
    <w:rsid w:val="00D37359"/>
    <w:rsid w:val="00D528DC"/>
    <w:rsid w:val="00D54E54"/>
    <w:rsid w:val="00E11D35"/>
    <w:rsid w:val="00E824CE"/>
    <w:rsid w:val="00E92A71"/>
    <w:rsid w:val="00EB39C9"/>
    <w:rsid w:val="00F464DA"/>
    <w:rsid w:val="00FC68EB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60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1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37A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0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visprostejov.cz/maturity%5B1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blanicka</dc:creator>
  <cp:lastModifiedBy>BlNo</cp:lastModifiedBy>
  <cp:revision>3</cp:revision>
  <cp:lastPrinted>2017-09-01T09:21:00Z</cp:lastPrinted>
  <dcterms:created xsi:type="dcterms:W3CDTF">2018-09-24T08:36:00Z</dcterms:created>
  <dcterms:modified xsi:type="dcterms:W3CDTF">2018-09-24T08:37:00Z</dcterms:modified>
</cp:coreProperties>
</file>